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BEC52" w14:textId="1B0CE237" w:rsidR="00C53DC9" w:rsidRPr="00637920" w:rsidRDefault="00C53DC9" w:rsidP="00C53DC9">
      <w:pPr>
        <w:spacing w:line="240" w:lineRule="auto"/>
        <w:jc w:val="right"/>
        <w:rPr>
          <w:rFonts w:ascii="Corbel" w:hAnsi="Corbel"/>
          <w:bCs/>
          <w:i/>
        </w:rPr>
      </w:pPr>
      <w:r w:rsidRPr="00637920">
        <w:rPr>
          <w:rFonts w:ascii="Corbel" w:hAnsi="Corbel"/>
          <w:b/>
          <w:bCs/>
        </w:rPr>
        <w:tab/>
      </w:r>
      <w:r w:rsidRPr="00637920">
        <w:rPr>
          <w:rFonts w:ascii="Corbel" w:hAnsi="Corbel"/>
          <w:b/>
          <w:bCs/>
        </w:rPr>
        <w:tab/>
      </w:r>
      <w:r w:rsidRPr="00637920">
        <w:rPr>
          <w:rFonts w:ascii="Corbel" w:hAnsi="Corbel"/>
          <w:b/>
          <w:bCs/>
        </w:rPr>
        <w:tab/>
      </w:r>
      <w:r w:rsidRPr="00637920">
        <w:rPr>
          <w:rFonts w:ascii="Corbel" w:hAnsi="Corbel"/>
          <w:b/>
          <w:bCs/>
        </w:rPr>
        <w:tab/>
      </w:r>
      <w:r w:rsidRPr="00637920">
        <w:rPr>
          <w:rFonts w:ascii="Corbel" w:hAnsi="Corbel"/>
          <w:b/>
          <w:bCs/>
        </w:rPr>
        <w:tab/>
      </w:r>
      <w:r w:rsidRPr="00637920">
        <w:rPr>
          <w:rFonts w:ascii="Corbel" w:hAnsi="Corbel"/>
          <w:b/>
          <w:bCs/>
        </w:rPr>
        <w:tab/>
      </w:r>
      <w:r w:rsidR="00367061" w:rsidRPr="00367061">
        <w:rPr>
          <w:rFonts w:ascii="Corbel" w:hAnsi="Corbel"/>
          <w:bCs/>
          <w:i/>
        </w:rPr>
        <w:t>Załącznik nr 1.5 do Zarządzenia Rektora UR  nr 7/2023</w:t>
      </w:r>
    </w:p>
    <w:p w14:paraId="3645EC84" w14:textId="77777777" w:rsidR="00C53DC9" w:rsidRPr="00637920" w:rsidRDefault="009B4156" w:rsidP="009B415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    </w:t>
      </w:r>
      <w:r w:rsidR="00C53DC9" w:rsidRPr="00637920">
        <w:rPr>
          <w:rFonts w:ascii="Corbel" w:hAnsi="Corbel"/>
          <w:b/>
          <w:smallCaps/>
          <w:sz w:val="24"/>
          <w:szCs w:val="24"/>
        </w:rPr>
        <w:t>SYLABUS</w:t>
      </w:r>
    </w:p>
    <w:p w14:paraId="338F5EEB" w14:textId="77777777" w:rsidR="00C53DC9" w:rsidRPr="00531405" w:rsidRDefault="00A66ACB" w:rsidP="00C53D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31405">
        <w:rPr>
          <w:rFonts w:ascii="Corbel" w:hAnsi="Corbel"/>
          <w:b/>
          <w:smallCaps/>
          <w:sz w:val="24"/>
          <w:szCs w:val="24"/>
        </w:rPr>
        <w:t xml:space="preserve">  </w:t>
      </w:r>
      <w:r w:rsidR="00C53DC9" w:rsidRPr="00531405">
        <w:rPr>
          <w:rFonts w:ascii="Corbel" w:hAnsi="Corbel"/>
          <w:b/>
          <w:i/>
          <w:smallCaps/>
          <w:sz w:val="24"/>
          <w:szCs w:val="24"/>
        </w:rPr>
        <w:t>2023</w:t>
      </w:r>
      <w:r w:rsidR="00531405" w:rsidRPr="00531405">
        <w:rPr>
          <w:rFonts w:ascii="Corbel" w:hAnsi="Corbel"/>
          <w:b/>
          <w:i/>
          <w:smallCaps/>
          <w:sz w:val="24"/>
          <w:szCs w:val="24"/>
        </w:rPr>
        <w:t>/2024 –</w:t>
      </w:r>
      <w:r w:rsidR="00C53DC9" w:rsidRPr="00531405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31405" w:rsidRPr="00531405">
        <w:rPr>
          <w:rFonts w:ascii="Corbel" w:hAnsi="Corbel"/>
          <w:b/>
          <w:iCs/>
          <w:smallCaps/>
          <w:sz w:val="24"/>
          <w:szCs w:val="24"/>
        </w:rPr>
        <w:t>2027/2</w:t>
      </w:r>
      <w:r w:rsidR="00C53DC9" w:rsidRPr="00531405">
        <w:rPr>
          <w:rFonts w:ascii="Corbel" w:hAnsi="Corbel"/>
          <w:b/>
          <w:iCs/>
          <w:smallCaps/>
          <w:sz w:val="24"/>
          <w:szCs w:val="24"/>
        </w:rPr>
        <w:t>028</w:t>
      </w:r>
    </w:p>
    <w:p w14:paraId="1E39247B" w14:textId="77777777" w:rsidR="00C53DC9" w:rsidRPr="00637920" w:rsidRDefault="009B4156" w:rsidP="00C53DC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</w:t>
      </w:r>
      <w:r w:rsidR="00C53DC9" w:rsidRPr="00637920">
        <w:rPr>
          <w:rFonts w:ascii="Corbel" w:hAnsi="Corbel"/>
          <w:i/>
          <w:sz w:val="20"/>
          <w:szCs w:val="20"/>
        </w:rPr>
        <w:t>(skrajne daty</w:t>
      </w:r>
      <w:r w:rsidR="00C53DC9" w:rsidRPr="00637920">
        <w:rPr>
          <w:rFonts w:ascii="Corbel" w:hAnsi="Corbel"/>
          <w:sz w:val="20"/>
          <w:szCs w:val="20"/>
        </w:rPr>
        <w:t>)</w:t>
      </w:r>
    </w:p>
    <w:p w14:paraId="113944A0" w14:textId="77777777" w:rsidR="00C53DC9" w:rsidRPr="00531405" w:rsidRDefault="00C53DC9" w:rsidP="00C53DC9">
      <w:pPr>
        <w:spacing w:after="0" w:line="240" w:lineRule="exact"/>
        <w:jc w:val="both"/>
        <w:rPr>
          <w:rFonts w:ascii="Corbel" w:hAnsi="Corbel"/>
          <w:b/>
        </w:rPr>
      </w:pPr>
      <w:r w:rsidRPr="00637920">
        <w:rPr>
          <w:rFonts w:ascii="Corbel" w:hAnsi="Corbel"/>
          <w:sz w:val="20"/>
          <w:szCs w:val="20"/>
        </w:rPr>
        <w:tab/>
      </w:r>
      <w:r w:rsidRPr="00637920">
        <w:rPr>
          <w:rFonts w:ascii="Corbel" w:hAnsi="Corbel"/>
          <w:sz w:val="20"/>
          <w:szCs w:val="20"/>
        </w:rPr>
        <w:tab/>
      </w:r>
      <w:r w:rsidRPr="00637920">
        <w:rPr>
          <w:rFonts w:ascii="Corbel" w:hAnsi="Corbel"/>
          <w:sz w:val="20"/>
          <w:szCs w:val="20"/>
        </w:rPr>
        <w:tab/>
      </w:r>
      <w:r w:rsidRPr="00254B06">
        <w:rPr>
          <w:rFonts w:ascii="Corbel" w:hAnsi="Corbel"/>
          <w:b/>
          <w:sz w:val="24"/>
          <w:szCs w:val="24"/>
        </w:rPr>
        <w:t>R</w:t>
      </w:r>
      <w:r w:rsidR="00531405" w:rsidRPr="00254B06">
        <w:rPr>
          <w:rFonts w:ascii="Corbel" w:hAnsi="Corbel"/>
          <w:b/>
          <w:sz w:val="24"/>
          <w:szCs w:val="24"/>
        </w:rPr>
        <w:t>ok akademicki</w:t>
      </w:r>
      <w:r w:rsidR="00531405" w:rsidRPr="00531405">
        <w:rPr>
          <w:rFonts w:ascii="Corbel" w:hAnsi="Corbel"/>
          <w:b/>
        </w:rPr>
        <w:t xml:space="preserve">   </w:t>
      </w:r>
      <w:r w:rsidR="00531405" w:rsidRPr="00347E3D">
        <w:rPr>
          <w:rFonts w:ascii="Corbel" w:hAnsi="Corbel"/>
          <w:b/>
          <w:sz w:val="24"/>
          <w:szCs w:val="24"/>
        </w:rPr>
        <w:t>2024/2025, 2025/2026, 2026/2027, 2027/2028</w:t>
      </w:r>
    </w:p>
    <w:p w14:paraId="5D0A5B9B" w14:textId="77777777" w:rsidR="00C53DC9" w:rsidRPr="00531405" w:rsidRDefault="00C53DC9" w:rsidP="00C53DC9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1692CF6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92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DC9" w:rsidRPr="00637920" w14:paraId="211285DA" w14:textId="77777777" w:rsidTr="00BD1FBF">
        <w:tc>
          <w:tcPr>
            <w:tcW w:w="2694" w:type="dxa"/>
            <w:vAlign w:val="center"/>
          </w:tcPr>
          <w:p w14:paraId="6AEEC988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B66376" w14:textId="59C07639" w:rsidR="00C53DC9" w:rsidRPr="00971589" w:rsidRDefault="00AF4B5F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F4B5F">
              <w:rPr>
                <w:rFonts w:ascii="Corbel" w:hAnsi="Corbel"/>
                <w:sz w:val="24"/>
                <w:szCs w:val="24"/>
              </w:rPr>
              <w:t>Pracownia obrazu V – transgresji artystycznej</w:t>
            </w:r>
          </w:p>
        </w:tc>
      </w:tr>
      <w:tr w:rsidR="00C53DC9" w:rsidRPr="00637920" w14:paraId="3BEFD2C3" w14:textId="77777777" w:rsidTr="00BD1FBF">
        <w:tc>
          <w:tcPr>
            <w:tcW w:w="2694" w:type="dxa"/>
            <w:vAlign w:val="center"/>
          </w:tcPr>
          <w:p w14:paraId="5EA5C9D2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3C5E06" w14:textId="77777777" w:rsidR="00C53DC9" w:rsidRPr="00971589" w:rsidRDefault="0039719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1589">
              <w:rPr>
                <w:rFonts w:ascii="Corbel" w:hAnsi="Corbel"/>
                <w:sz w:val="24"/>
                <w:szCs w:val="24"/>
              </w:rPr>
              <w:t>MK_28</w:t>
            </w:r>
          </w:p>
        </w:tc>
      </w:tr>
      <w:tr w:rsidR="00C53DC9" w:rsidRPr="00637920" w14:paraId="70131D96" w14:textId="77777777" w:rsidTr="00BD1FBF">
        <w:tc>
          <w:tcPr>
            <w:tcW w:w="2694" w:type="dxa"/>
            <w:vAlign w:val="center"/>
          </w:tcPr>
          <w:p w14:paraId="7A7560B9" w14:textId="77777777" w:rsidR="00C53DC9" w:rsidRPr="00637920" w:rsidRDefault="00C53DC9" w:rsidP="00BD1F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0C89E7" w14:textId="77777777" w:rsidR="00C53DC9" w:rsidRPr="005373FE" w:rsidRDefault="0039719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73FE">
              <w:rPr>
                <w:rFonts w:ascii="Corbel" w:hAnsi="Corbel"/>
                <w:sz w:val="24"/>
                <w:szCs w:val="24"/>
              </w:rPr>
              <w:t>Kolegium Nauk Humanistycznych UR</w:t>
            </w:r>
          </w:p>
        </w:tc>
      </w:tr>
      <w:tr w:rsidR="00C53DC9" w:rsidRPr="00637920" w14:paraId="5DEE66C7" w14:textId="77777777" w:rsidTr="00BD1FBF">
        <w:tc>
          <w:tcPr>
            <w:tcW w:w="2694" w:type="dxa"/>
            <w:vAlign w:val="center"/>
          </w:tcPr>
          <w:p w14:paraId="2862E5F3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1C68D3" w14:textId="77777777" w:rsidR="00C53DC9" w:rsidRPr="00A920CE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20CE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C53DC9" w:rsidRPr="00637920" w14:paraId="4FF1D975" w14:textId="77777777" w:rsidTr="00BD1FBF">
        <w:tc>
          <w:tcPr>
            <w:tcW w:w="2694" w:type="dxa"/>
            <w:vAlign w:val="center"/>
          </w:tcPr>
          <w:p w14:paraId="1DE9D183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1753AD" w14:textId="77777777" w:rsidR="00C53DC9" w:rsidRPr="00A920CE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20CE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C53DC9" w:rsidRPr="00637920" w14:paraId="152BC94B" w14:textId="77777777" w:rsidTr="00BD1FBF">
        <w:tc>
          <w:tcPr>
            <w:tcW w:w="2694" w:type="dxa"/>
            <w:vAlign w:val="center"/>
          </w:tcPr>
          <w:p w14:paraId="0C302D88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4F6D95" w14:textId="77777777" w:rsidR="00C53DC9" w:rsidRPr="00A920CE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20CE">
              <w:rPr>
                <w:rFonts w:ascii="Corbel" w:hAnsi="Corbel"/>
                <w:sz w:val="24"/>
                <w:szCs w:val="24"/>
              </w:rPr>
              <w:t>Jednolite magisterskie</w:t>
            </w:r>
            <w:r w:rsidR="00531405" w:rsidRPr="00A920CE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C53DC9" w:rsidRPr="00637920" w14:paraId="781F94BA" w14:textId="77777777" w:rsidTr="00BD1FBF">
        <w:tc>
          <w:tcPr>
            <w:tcW w:w="2694" w:type="dxa"/>
            <w:vAlign w:val="center"/>
          </w:tcPr>
          <w:p w14:paraId="4BD605C2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A7B033" w14:textId="77777777" w:rsidR="00C53DC9" w:rsidRPr="00A920CE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20C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C53DC9" w:rsidRPr="00637920" w14:paraId="23678517" w14:textId="77777777" w:rsidTr="00BD1FBF">
        <w:tc>
          <w:tcPr>
            <w:tcW w:w="2694" w:type="dxa"/>
            <w:vAlign w:val="center"/>
          </w:tcPr>
          <w:p w14:paraId="6E999BAE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F642A6" w14:textId="77777777" w:rsidR="00C53DC9" w:rsidRPr="00AA7D4A" w:rsidRDefault="00531405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7D4A">
              <w:rPr>
                <w:rFonts w:ascii="Corbel" w:hAnsi="Corbel"/>
                <w:sz w:val="24"/>
                <w:szCs w:val="24"/>
              </w:rPr>
              <w:t>S</w:t>
            </w:r>
            <w:r w:rsidR="0039719E" w:rsidRPr="00AA7D4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C53DC9" w:rsidRPr="00A45CED" w14:paraId="2B3AE8FD" w14:textId="77777777" w:rsidTr="00BD1FBF">
        <w:tc>
          <w:tcPr>
            <w:tcW w:w="2694" w:type="dxa"/>
            <w:vAlign w:val="center"/>
          </w:tcPr>
          <w:p w14:paraId="55699254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E1F8B96" w14:textId="77777777" w:rsidR="00C53DC9" w:rsidRPr="00AF4B5F" w:rsidRDefault="00AF10B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US"/>
              </w:rPr>
            </w:pPr>
            <w:r w:rsidRPr="00AF4B5F">
              <w:rPr>
                <w:rFonts w:ascii="Corbel" w:hAnsi="Corbel"/>
                <w:sz w:val="24"/>
                <w:szCs w:val="24"/>
                <w:lang w:val="en-US"/>
              </w:rPr>
              <w:t>II</w:t>
            </w:r>
            <w:r w:rsidR="00531405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="005753D0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III, </w:t>
            </w:r>
            <w:r w:rsidR="00531405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IV, V Rok; </w:t>
            </w:r>
            <w:r w:rsidR="005753D0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1B5610" w:rsidRPr="00AF4B5F">
              <w:rPr>
                <w:rFonts w:ascii="Corbel" w:hAnsi="Corbel"/>
                <w:sz w:val="24"/>
                <w:szCs w:val="24"/>
                <w:lang w:val="en-US"/>
              </w:rPr>
              <w:t>S</w:t>
            </w:r>
            <w:r w:rsidR="00531405" w:rsidRPr="00AF4B5F">
              <w:rPr>
                <w:rFonts w:ascii="Corbel" w:hAnsi="Corbel"/>
                <w:sz w:val="24"/>
                <w:szCs w:val="24"/>
                <w:lang w:val="en-US"/>
              </w:rPr>
              <w:t>emestry:</w:t>
            </w:r>
            <w:r w:rsidR="0097537C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 3</w:t>
            </w:r>
            <w:r w:rsidR="00531405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, 4, 5, 6, 7, 8, 9, </w:t>
            </w:r>
            <w:r w:rsidR="0097537C" w:rsidRPr="00AF4B5F">
              <w:rPr>
                <w:rFonts w:ascii="Corbel" w:hAnsi="Corbel"/>
                <w:sz w:val="24"/>
                <w:szCs w:val="24"/>
                <w:lang w:val="en-US"/>
              </w:rPr>
              <w:t xml:space="preserve">10 </w:t>
            </w:r>
          </w:p>
        </w:tc>
      </w:tr>
      <w:tr w:rsidR="00C53DC9" w:rsidRPr="00637920" w14:paraId="07A34EDD" w14:textId="77777777" w:rsidTr="00BD1FBF">
        <w:tc>
          <w:tcPr>
            <w:tcW w:w="2694" w:type="dxa"/>
            <w:vAlign w:val="center"/>
          </w:tcPr>
          <w:p w14:paraId="0E08F02E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2C604" w14:textId="77777777" w:rsidR="00C53DC9" w:rsidRPr="00AA7D4A" w:rsidRDefault="0039719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7D4A">
              <w:rPr>
                <w:rFonts w:ascii="Corbel" w:hAnsi="Corbel"/>
                <w:sz w:val="24"/>
                <w:szCs w:val="24"/>
              </w:rPr>
              <w:t>Kierunkowy do wyboru</w:t>
            </w:r>
          </w:p>
        </w:tc>
      </w:tr>
      <w:tr w:rsidR="00C53DC9" w:rsidRPr="00637920" w14:paraId="29DCA830" w14:textId="77777777" w:rsidTr="00BD1FBF">
        <w:tc>
          <w:tcPr>
            <w:tcW w:w="2694" w:type="dxa"/>
            <w:vAlign w:val="center"/>
          </w:tcPr>
          <w:p w14:paraId="1F152BBC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3B8EA9" w14:textId="77777777" w:rsidR="00C53DC9" w:rsidRPr="00AA7D4A" w:rsidRDefault="00531405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7D4A">
              <w:rPr>
                <w:rFonts w:ascii="Corbel" w:hAnsi="Corbel"/>
                <w:sz w:val="24"/>
                <w:szCs w:val="24"/>
              </w:rPr>
              <w:t>P</w:t>
            </w:r>
            <w:r w:rsidR="0097537C" w:rsidRPr="00AA7D4A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53DC9" w:rsidRPr="00637920" w14:paraId="33DAD293" w14:textId="77777777" w:rsidTr="00BD1FBF">
        <w:tc>
          <w:tcPr>
            <w:tcW w:w="2694" w:type="dxa"/>
            <w:vAlign w:val="center"/>
          </w:tcPr>
          <w:p w14:paraId="112CF529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C5D075" w14:textId="77777777" w:rsidR="00C53DC9" w:rsidRPr="00AA7D4A" w:rsidRDefault="00531405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7D4A">
              <w:rPr>
                <w:rFonts w:ascii="Corbel" w:hAnsi="Corbel"/>
                <w:sz w:val="24"/>
                <w:szCs w:val="24"/>
              </w:rPr>
              <w:t>d</w:t>
            </w:r>
            <w:r w:rsidR="0039719E" w:rsidRPr="00AA7D4A">
              <w:rPr>
                <w:rFonts w:ascii="Corbel" w:hAnsi="Corbel"/>
                <w:sz w:val="24"/>
                <w:szCs w:val="24"/>
              </w:rPr>
              <w:t>r hab. Marek Olszyński, prof. UR</w:t>
            </w:r>
          </w:p>
        </w:tc>
      </w:tr>
      <w:tr w:rsidR="00C53DC9" w:rsidRPr="00637920" w14:paraId="2459A69A" w14:textId="77777777" w:rsidTr="00BD1FBF">
        <w:tc>
          <w:tcPr>
            <w:tcW w:w="2694" w:type="dxa"/>
            <w:vAlign w:val="center"/>
          </w:tcPr>
          <w:p w14:paraId="6CCD2279" w14:textId="77777777" w:rsidR="00C53DC9" w:rsidRPr="00637920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B06A54" w14:textId="77777777" w:rsidR="00FA18B2" w:rsidRDefault="00FA18B2" w:rsidP="00FA18B2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  <w:p w14:paraId="4EEBE16C" w14:textId="77777777" w:rsidR="00C53DC9" w:rsidRPr="00FA18B2" w:rsidRDefault="00531405" w:rsidP="00FA18B2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18B2">
              <w:rPr>
                <w:rFonts w:ascii="Corbel" w:hAnsi="Corbel"/>
                <w:b/>
                <w:sz w:val="24"/>
                <w:szCs w:val="24"/>
              </w:rPr>
              <w:t>d</w:t>
            </w:r>
            <w:r w:rsidR="0097537C" w:rsidRPr="00FA18B2">
              <w:rPr>
                <w:rFonts w:ascii="Corbel" w:hAnsi="Corbel"/>
                <w:b/>
                <w:sz w:val="24"/>
                <w:szCs w:val="24"/>
              </w:rPr>
              <w:t xml:space="preserve">r hab. </w:t>
            </w:r>
            <w:r w:rsidR="00202680" w:rsidRPr="00FA18B2">
              <w:rPr>
                <w:rFonts w:ascii="Corbel" w:hAnsi="Corbel"/>
                <w:b/>
                <w:sz w:val="24"/>
                <w:szCs w:val="24"/>
              </w:rPr>
              <w:t>Marek Olszyński</w:t>
            </w:r>
            <w:r w:rsidR="007D76B4" w:rsidRPr="00FA18B2">
              <w:rPr>
                <w:rFonts w:ascii="Corbel" w:hAnsi="Corbel"/>
                <w:b/>
                <w:sz w:val="24"/>
                <w:szCs w:val="24"/>
              </w:rPr>
              <w:t>, prof. UR</w:t>
            </w:r>
          </w:p>
          <w:p w14:paraId="4A33BBF5" w14:textId="77777777" w:rsidR="00FA18B2" w:rsidRPr="00FA18B2" w:rsidRDefault="00FA18B2" w:rsidP="00FA18B2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18B2">
              <w:rPr>
                <w:rFonts w:ascii="Corbel" w:hAnsi="Corbel"/>
                <w:b/>
                <w:sz w:val="24"/>
                <w:szCs w:val="24"/>
              </w:rPr>
              <w:t>dr Karolina Ni</w:t>
            </w:r>
            <w:r w:rsidR="002336F0">
              <w:rPr>
                <w:rFonts w:ascii="Corbel" w:hAnsi="Corbel"/>
                <w:b/>
                <w:sz w:val="24"/>
                <w:szCs w:val="24"/>
              </w:rPr>
              <w:t>welińska; dr Krzysztof Pisarek</w:t>
            </w:r>
          </w:p>
          <w:p w14:paraId="3DBE8A09" w14:textId="77777777" w:rsidR="00FA18B2" w:rsidRDefault="00FA18B2" w:rsidP="00FA18B2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18B2">
              <w:rPr>
                <w:rFonts w:ascii="Corbel" w:hAnsi="Corbel"/>
                <w:b/>
                <w:sz w:val="24"/>
                <w:szCs w:val="24"/>
              </w:rPr>
              <w:t>mgr Mikołaj Garlak</w:t>
            </w:r>
          </w:p>
          <w:p w14:paraId="51C2418D" w14:textId="77777777" w:rsidR="00FA18B2" w:rsidRPr="00AA7D4A" w:rsidRDefault="00FA18B2" w:rsidP="00FA18B2">
            <w:pPr>
              <w:pStyle w:val="Bezodstpw"/>
            </w:pPr>
          </w:p>
        </w:tc>
      </w:tr>
    </w:tbl>
    <w:p w14:paraId="1E591666" w14:textId="77777777" w:rsidR="00C53DC9" w:rsidRPr="00637920" w:rsidRDefault="00C53DC9" w:rsidP="00C53DC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920">
        <w:rPr>
          <w:rFonts w:ascii="Corbel" w:hAnsi="Corbel"/>
          <w:sz w:val="24"/>
          <w:szCs w:val="24"/>
        </w:rPr>
        <w:t xml:space="preserve">* </w:t>
      </w:r>
      <w:r w:rsidRPr="00637920">
        <w:rPr>
          <w:rFonts w:ascii="Corbel" w:hAnsi="Corbel"/>
          <w:i/>
          <w:sz w:val="24"/>
          <w:szCs w:val="24"/>
        </w:rPr>
        <w:t>-</w:t>
      </w:r>
      <w:r w:rsidRPr="00637920">
        <w:rPr>
          <w:rFonts w:ascii="Corbel" w:hAnsi="Corbel"/>
          <w:b w:val="0"/>
          <w:i/>
          <w:sz w:val="24"/>
          <w:szCs w:val="24"/>
        </w:rPr>
        <w:t>opcjonalni</w:t>
      </w:r>
      <w:r w:rsidRPr="00637920">
        <w:rPr>
          <w:rFonts w:ascii="Corbel" w:hAnsi="Corbel"/>
          <w:b w:val="0"/>
          <w:sz w:val="24"/>
          <w:szCs w:val="24"/>
        </w:rPr>
        <w:t>e,</w:t>
      </w:r>
      <w:r w:rsidR="00531405">
        <w:rPr>
          <w:rFonts w:ascii="Corbel" w:hAnsi="Corbel"/>
          <w:b w:val="0"/>
          <w:sz w:val="24"/>
          <w:szCs w:val="24"/>
        </w:rPr>
        <w:t xml:space="preserve"> </w:t>
      </w:r>
      <w:r w:rsidRPr="0063792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BD0039" w14:textId="77777777" w:rsidR="00C53DC9" w:rsidRPr="00637920" w:rsidRDefault="00C53DC9" w:rsidP="00C53D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BE7B40" w14:textId="77777777" w:rsidR="00C53DC9" w:rsidRPr="00637920" w:rsidRDefault="00C53DC9" w:rsidP="00C53DC9">
      <w:pPr>
        <w:pStyle w:val="Podpunkty"/>
        <w:ind w:left="284"/>
        <w:rPr>
          <w:rFonts w:ascii="Corbel" w:hAnsi="Corbel"/>
          <w:sz w:val="24"/>
          <w:szCs w:val="24"/>
        </w:rPr>
      </w:pPr>
      <w:r w:rsidRPr="0063792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8B1958" w14:textId="77777777" w:rsidR="00C53DC9" w:rsidRDefault="00C53DC9" w:rsidP="00C53DC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D061C" w:rsidRPr="009C54AE" w14:paraId="5C4E1993" w14:textId="77777777" w:rsidTr="000535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2FAB" w14:textId="77777777" w:rsidR="003D061C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297FC7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A1CC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0B44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08CA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2C76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71B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E14A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9C7D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41A0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6547" w14:textId="77777777" w:rsidR="003D061C" w:rsidRPr="009C54AE" w:rsidRDefault="003D061C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D061C" w:rsidRPr="009C54AE" w14:paraId="14E8711D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12DD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8C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ABC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2857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8825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B4B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3F3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364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BB93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CD6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D061C" w:rsidRPr="009C54AE" w14:paraId="3FF6CA29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1BB6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D51B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4B4B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57F5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386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B96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EF1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78E2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5809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1455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D061C" w:rsidRPr="009C54AE" w14:paraId="54D7F56A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5318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B581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461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FA5E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CF2D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C1D1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7247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D14E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6A0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1A6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D061C" w:rsidRPr="009C54AE" w14:paraId="0585B35A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C3F0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C5A0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5348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C7ED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8F9D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3C93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924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23C0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6FE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44E4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D061C" w:rsidRPr="009C54AE" w14:paraId="203A6FCD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32F9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6BE5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30B2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E3ED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A49B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C046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21D6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D180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15A3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C4B1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D061C" w:rsidRPr="009C54AE" w14:paraId="40F259AE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D978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D42B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4DF6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B620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C8B5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B4D9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D4A8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F31E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A7AE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99A0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D061C" w:rsidRPr="009C54AE" w14:paraId="1A01D77C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37C9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F01E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570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C21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34D5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B8B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A03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6136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23AC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22CD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D061C" w:rsidRPr="009C54AE" w14:paraId="2C036E0E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7A30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663B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BF0C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127D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2B29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B75C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1ABD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A817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559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7160" w14:textId="77777777" w:rsidR="003D061C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D061C" w:rsidRPr="009C54AE" w14:paraId="04203EE2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E46F" w14:textId="77777777" w:rsidR="003D061C" w:rsidRPr="00A66ACB" w:rsidRDefault="00A66ACB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66ACB">
              <w:rPr>
                <w:rFonts w:ascii="Corbel" w:hAnsi="Corbel"/>
                <w:b/>
                <w:sz w:val="24"/>
                <w:szCs w:val="24"/>
              </w:rPr>
              <w:t>R</w:t>
            </w:r>
            <w:r w:rsidR="003D061C" w:rsidRPr="00A66ACB"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2587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9684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2411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590C" w14:textId="77777777" w:rsidR="003D061C" w:rsidRPr="00A66ACB" w:rsidRDefault="003D061C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66ACB">
              <w:rPr>
                <w:rFonts w:ascii="Corbel" w:hAnsi="Corbel"/>
                <w:b/>
                <w:sz w:val="24"/>
                <w:szCs w:val="24"/>
              </w:rPr>
              <w:t>960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607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4E1F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E489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3D7A" w14:textId="77777777" w:rsidR="003D061C" w:rsidRPr="009C54AE" w:rsidRDefault="003D061C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45C4" w14:textId="77777777" w:rsidR="003D061C" w:rsidRPr="00A66ACB" w:rsidRDefault="003D061C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66ACB">
              <w:rPr>
                <w:rFonts w:ascii="Corbel" w:hAnsi="Corbel"/>
                <w:b/>
                <w:sz w:val="24"/>
                <w:szCs w:val="24"/>
              </w:rPr>
              <w:t>76</w:t>
            </w:r>
          </w:p>
        </w:tc>
      </w:tr>
    </w:tbl>
    <w:p w14:paraId="30122CCE" w14:textId="77777777" w:rsidR="003D061C" w:rsidRPr="00637920" w:rsidRDefault="003D061C" w:rsidP="003D0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4D979A" w14:textId="77777777" w:rsidR="00C53DC9" w:rsidRPr="00637920" w:rsidRDefault="00C53DC9" w:rsidP="00C53DC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>1.2.</w:t>
      </w:r>
      <w:r w:rsidRPr="0063792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BDD4B2" w14:textId="77777777" w:rsidR="00C53DC9" w:rsidRPr="00637920" w:rsidRDefault="0024239A" w:rsidP="00C53D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239A">
        <w:rPr>
          <w:rFonts w:ascii="Segoe UI Symbol" w:eastAsia="MS Gothic" w:hAnsi="Segoe UI Symbol" w:cs="Segoe UI Symbol"/>
          <w:szCs w:val="24"/>
        </w:rPr>
        <w:t>X</w:t>
      </w:r>
      <w:r w:rsidR="00C53DC9" w:rsidRPr="0063792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95A420" w14:textId="77777777" w:rsidR="00C53DC9" w:rsidRPr="00637920" w:rsidRDefault="00C53DC9" w:rsidP="00C53D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920">
        <w:rPr>
          <w:rFonts w:ascii="Segoe UI Symbol" w:eastAsia="MS Gothic" w:hAnsi="Segoe UI Symbol" w:cs="Segoe UI Symbol"/>
          <w:b w:val="0"/>
          <w:szCs w:val="24"/>
        </w:rPr>
        <w:t>☐</w:t>
      </w:r>
      <w:r w:rsidRPr="006379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C65C61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D2DFA3" w14:textId="77777777" w:rsidR="00C53DC9" w:rsidRDefault="00C53DC9" w:rsidP="00C53D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 xml:space="preserve">1.3 </w:t>
      </w:r>
      <w:r w:rsidRPr="0063792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379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DA475C" w14:textId="77777777" w:rsidR="007074A3" w:rsidRPr="00637920" w:rsidRDefault="007074A3" w:rsidP="00E85C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BF0516A" w14:textId="77777777" w:rsidR="00C53DC9" w:rsidRPr="00213C01" w:rsidRDefault="007074A3" w:rsidP="00E85CAE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213C01">
        <w:rPr>
          <w:rFonts w:ascii="Corbel" w:hAnsi="Corbel"/>
          <w:b/>
        </w:rPr>
        <w:t xml:space="preserve">                 </w:t>
      </w:r>
      <w:r w:rsidR="00213C01" w:rsidRPr="00213C01">
        <w:rPr>
          <w:rFonts w:ascii="Corbel" w:hAnsi="Corbel"/>
          <w:b/>
        </w:rPr>
        <w:t xml:space="preserve"> </w:t>
      </w:r>
      <w:r w:rsidRPr="00213C01">
        <w:rPr>
          <w:rFonts w:ascii="Corbel" w:hAnsi="Corbel"/>
          <w:b/>
          <w:sz w:val="24"/>
          <w:szCs w:val="24"/>
        </w:rPr>
        <w:t>Semestr</w:t>
      </w:r>
      <w:r w:rsidR="00AF10BC" w:rsidRPr="00213C01">
        <w:rPr>
          <w:rFonts w:ascii="Corbel" w:hAnsi="Corbel"/>
          <w:b/>
          <w:sz w:val="24"/>
          <w:szCs w:val="24"/>
        </w:rPr>
        <w:t>y</w:t>
      </w:r>
      <w:r w:rsidRPr="00213C01">
        <w:rPr>
          <w:rFonts w:ascii="Corbel" w:hAnsi="Corbel"/>
          <w:b/>
          <w:sz w:val="24"/>
          <w:szCs w:val="24"/>
        </w:rPr>
        <w:t xml:space="preserve">: </w:t>
      </w:r>
      <w:r w:rsidR="00757484" w:rsidRPr="00213C01">
        <w:rPr>
          <w:rFonts w:ascii="Corbel" w:hAnsi="Corbel"/>
          <w:b/>
          <w:sz w:val="24"/>
          <w:szCs w:val="24"/>
        </w:rPr>
        <w:t>3,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4,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5,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6,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7,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8,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9</w:t>
      </w:r>
      <w:r w:rsidR="005753D0" w:rsidRPr="00213C01">
        <w:rPr>
          <w:rFonts w:ascii="Corbel" w:hAnsi="Corbel"/>
          <w:b/>
          <w:sz w:val="24"/>
          <w:szCs w:val="24"/>
        </w:rPr>
        <w:t xml:space="preserve"> </w:t>
      </w:r>
      <w:r w:rsidR="00757484" w:rsidRPr="00213C01">
        <w:rPr>
          <w:rFonts w:ascii="Corbel" w:hAnsi="Corbel"/>
          <w:b/>
          <w:sz w:val="24"/>
          <w:szCs w:val="24"/>
        </w:rPr>
        <w:t>,10</w:t>
      </w:r>
      <w:r w:rsidRPr="00213C01">
        <w:rPr>
          <w:rFonts w:ascii="Corbel" w:hAnsi="Corbel"/>
          <w:b/>
          <w:sz w:val="24"/>
          <w:szCs w:val="24"/>
        </w:rPr>
        <w:t xml:space="preserve"> - zaliczenie z oceną</w:t>
      </w:r>
    </w:p>
    <w:p w14:paraId="3D7023CD" w14:textId="77777777" w:rsidR="00757484" w:rsidRPr="00213C01" w:rsidRDefault="007074A3" w:rsidP="00E85CAE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213C01">
        <w:rPr>
          <w:rFonts w:ascii="Corbel" w:hAnsi="Corbel"/>
          <w:b/>
          <w:sz w:val="24"/>
          <w:szCs w:val="24"/>
        </w:rPr>
        <w:t xml:space="preserve">                 Semestr: 10 - egzamin </w:t>
      </w:r>
    </w:p>
    <w:p w14:paraId="121A5694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81CD9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  <w:r w:rsidRPr="006379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637920" w14:paraId="35FBCCF5" w14:textId="77777777" w:rsidTr="00BD1FBF">
        <w:tc>
          <w:tcPr>
            <w:tcW w:w="9670" w:type="dxa"/>
          </w:tcPr>
          <w:p w14:paraId="75F76355" w14:textId="77777777" w:rsidR="005E3A21" w:rsidRPr="00717A6A" w:rsidRDefault="005E3A21" w:rsidP="005E3A21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t>Studenci powinni w podstawowym stopniu posiadać umiejętności:</w:t>
            </w:r>
          </w:p>
          <w:p w14:paraId="2EAA9E0E" w14:textId="77777777" w:rsidR="005E3A21" w:rsidRPr="00717A6A" w:rsidRDefault="005E3A21" w:rsidP="005E3A21">
            <w:pPr>
              <w:spacing w:after="0"/>
              <w:rPr>
                <w:rFonts w:ascii="Corbel" w:hAnsi="Corbel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–</w:t>
            </w:r>
            <w:r w:rsidRPr="00717A6A">
              <w:rPr>
                <w:rFonts w:ascii="Corbel" w:hAnsi="Corbel"/>
              </w:rPr>
              <w:t xml:space="preserve"> analizy i formułowania propozycji realizacji własnych pomysłów uwzględniających możliwości otwartego i kreatywnego łączenia mediów.</w:t>
            </w:r>
          </w:p>
          <w:p w14:paraId="627E4165" w14:textId="77777777" w:rsidR="005E3A21" w:rsidRPr="00717A6A" w:rsidRDefault="005E3A21" w:rsidP="005E3A21">
            <w:pPr>
              <w:spacing w:after="0"/>
              <w:rPr>
                <w:rFonts w:ascii="Corbel" w:hAnsi="Corbel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–</w:t>
            </w:r>
            <w:r w:rsidRPr="00717A6A">
              <w:rPr>
                <w:rFonts w:ascii="Corbel" w:hAnsi="Corbel"/>
              </w:rPr>
              <w:t xml:space="preserve"> rozwiązywania problemów i zagadnień związanych z możliwościami, jakie niesie tak rozumiana kreacja w oparciu o zdobytą wiedzę w posługiwaniu się współczesnymi mediami.</w:t>
            </w:r>
          </w:p>
          <w:p w14:paraId="209FB661" w14:textId="77777777" w:rsidR="002B3FCF" w:rsidRDefault="005E3A21" w:rsidP="005E3A21">
            <w:pPr>
              <w:spacing w:after="0"/>
              <w:rPr>
                <w:rFonts w:ascii="Corbel" w:hAnsi="Corbel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–</w:t>
            </w:r>
            <w:r w:rsidRPr="00717A6A">
              <w:rPr>
                <w:rFonts w:ascii="Corbel" w:hAnsi="Corbel"/>
              </w:rPr>
              <w:t xml:space="preserve"> posługiwania się narzędziami do kreowania i rejestracji obrazu, a także edycji plików cyfrowych foto, audio i wideo.</w:t>
            </w:r>
          </w:p>
          <w:p w14:paraId="2A24764A" w14:textId="77777777" w:rsidR="00ED009F" w:rsidRDefault="00ED009F" w:rsidP="005E3A21">
            <w:pPr>
              <w:spacing w:after="0"/>
              <w:rPr>
                <w:rFonts w:ascii="Corbel" w:hAnsi="Corbel"/>
              </w:rPr>
            </w:pPr>
          </w:p>
          <w:p w14:paraId="53DAC08F" w14:textId="77777777" w:rsidR="00ED009F" w:rsidRPr="00ED009F" w:rsidRDefault="00ED009F" w:rsidP="00ED009F">
            <w:pPr>
              <w:spacing w:after="0"/>
              <w:rPr>
                <w:rFonts w:ascii="Corbel" w:hAnsi="Corbel"/>
              </w:rPr>
            </w:pPr>
            <w:r w:rsidRPr="00ED009F">
              <w:rPr>
                <w:rFonts w:ascii="Corbel" w:hAnsi="Corbel"/>
              </w:rPr>
              <w:t>Idea działania Pracowni Obrazu V obejmuje przestrzeń dużej aktywności</w:t>
            </w:r>
            <w:r w:rsidR="001D17A6">
              <w:rPr>
                <w:rFonts w:ascii="Corbel" w:hAnsi="Corbel"/>
              </w:rPr>
              <w:t xml:space="preserve"> </w:t>
            </w:r>
            <w:r w:rsidRPr="00ED009F">
              <w:rPr>
                <w:rFonts w:ascii="Corbel" w:hAnsi="Corbel"/>
              </w:rPr>
              <w:t>zarówno w obszarze zadaniowym, jak i warsztatowym. Jej multimedialność i programowa transgresja warsztatowa ma wprowadzać studentów w specyfikę realizowanego w tej Pracowni programu. Oprócz takich zakresów artystycznej kreacji</w:t>
            </w:r>
            <w:r w:rsidR="0057598E">
              <w:rPr>
                <w:rFonts w:ascii="Corbel" w:hAnsi="Corbel"/>
              </w:rPr>
              <w:t>,</w:t>
            </w:r>
            <w:r w:rsidRPr="00ED009F">
              <w:rPr>
                <w:rFonts w:ascii="Corbel" w:hAnsi="Corbel"/>
              </w:rPr>
              <w:t xml:space="preserve"> jak obraz statyczny lub tzw. obraz ruchomy z jego technikami projekcji</w:t>
            </w:r>
            <w:r w:rsidR="0057598E">
              <w:rPr>
                <w:rFonts w:ascii="Corbel" w:hAnsi="Corbel"/>
              </w:rPr>
              <w:t xml:space="preserve"> lub</w:t>
            </w:r>
            <w:r w:rsidRPr="00ED009F">
              <w:rPr>
                <w:rFonts w:ascii="Corbel" w:hAnsi="Corbel"/>
              </w:rPr>
              <w:t xml:space="preserve"> stosowanie interakcji wybranych technik </w:t>
            </w:r>
            <w:r w:rsidR="0057598E">
              <w:rPr>
                <w:rFonts w:ascii="Corbel" w:hAnsi="Corbel"/>
              </w:rPr>
              <w:t>lub</w:t>
            </w:r>
            <w:r w:rsidRPr="00ED009F">
              <w:rPr>
                <w:rFonts w:ascii="Corbel" w:hAnsi="Corbel"/>
              </w:rPr>
              <w:t xml:space="preserve"> łączenie obrazu z dźwiękiem, jest miejsce na świadomy EKSPERYMENT INTERMEDIALNY w oparciu o ulubiony przez studenta warsztat.</w:t>
            </w:r>
          </w:p>
          <w:p w14:paraId="0A1A1953" w14:textId="77777777" w:rsidR="00ED009F" w:rsidRPr="00ED009F" w:rsidRDefault="00ED009F" w:rsidP="00ED009F">
            <w:pPr>
              <w:spacing w:after="0"/>
              <w:rPr>
                <w:rFonts w:ascii="Corbel" w:hAnsi="Corbel"/>
              </w:rPr>
            </w:pPr>
          </w:p>
          <w:p w14:paraId="264A43CB" w14:textId="77777777" w:rsidR="00613120" w:rsidRDefault="00ED009F" w:rsidP="00ED009F">
            <w:pPr>
              <w:spacing w:after="0"/>
              <w:rPr>
                <w:rFonts w:ascii="Corbel" w:hAnsi="Corbel"/>
              </w:rPr>
            </w:pPr>
            <w:r w:rsidRPr="00ED009F">
              <w:rPr>
                <w:rFonts w:ascii="Corbel" w:hAnsi="Corbel"/>
              </w:rPr>
              <w:t xml:space="preserve">Warsztat używany w tej Pracowni </w:t>
            </w:r>
            <w:r w:rsidR="00D57908">
              <w:rPr>
                <w:rFonts w:ascii="Corbel" w:hAnsi="Corbel"/>
              </w:rPr>
              <w:t>jest</w:t>
            </w:r>
            <w:r w:rsidRPr="00ED009F">
              <w:rPr>
                <w:rFonts w:ascii="Corbel" w:hAnsi="Corbel"/>
              </w:rPr>
              <w:t xml:space="preserve"> zawsze otwarty na potrzeby i preferencje indywidualne studenta, a jego obszar i możliwości wykorzystania w danym zadaniu dotyczy klasycznych technik malarskich i kolażowych, druku i zapisu cyfrowego, filmu i fotografii analogowej, aż po szeroko rozumianą instalację </w:t>
            </w:r>
            <w:r w:rsidR="00256B06">
              <w:rPr>
                <w:rFonts w:ascii="Corbel" w:hAnsi="Corbel"/>
              </w:rPr>
              <w:t xml:space="preserve">i </w:t>
            </w:r>
            <w:r w:rsidRPr="00ED009F">
              <w:rPr>
                <w:rFonts w:ascii="Corbel" w:hAnsi="Corbel"/>
              </w:rPr>
              <w:t>obiekty</w:t>
            </w:r>
            <w:r w:rsidR="00256B06">
              <w:rPr>
                <w:rFonts w:ascii="Corbel" w:hAnsi="Corbel"/>
              </w:rPr>
              <w:t>,</w:t>
            </w:r>
            <w:r w:rsidR="001D17A6">
              <w:rPr>
                <w:rFonts w:ascii="Corbel" w:hAnsi="Corbel"/>
              </w:rPr>
              <w:t xml:space="preserve"> </w:t>
            </w:r>
            <w:r w:rsidRPr="00ED009F">
              <w:rPr>
                <w:rFonts w:ascii="Corbel" w:hAnsi="Corbel"/>
              </w:rPr>
              <w:t xml:space="preserve">z możliwością działań parateatralnych. </w:t>
            </w:r>
          </w:p>
          <w:p w14:paraId="0A1796E5" w14:textId="77777777" w:rsidR="00613120" w:rsidRDefault="00613120" w:rsidP="00ED009F">
            <w:pPr>
              <w:spacing w:after="0"/>
              <w:rPr>
                <w:rFonts w:ascii="Corbel" w:hAnsi="Corbel"/>
              </w:rPr>
            </w:pPr>
          </w:p>
          <w:p w14:paraId="460481FE" w14:textId="77777777" w:rsidR="00ED009F" w:rsidRPr="005E3A21" w:rsidRDefault="00ED009F" w:rsidP="00ED009F">
            <w:pPr>
              <w:spacing w:after="0"/>
              <w:rPr>
                <w:rFonts w:ascii="Corbel" w:hAnsi="Corbel"/>
              </w:rPr>
            </w:pPr>
            <w:r w:rsidRPr="00ED009F">
              <w:rPr>
                <w:rFonts w:ascii="Corbel" w:hAnsi="Corbel"/>
              </w:rPr>
              <w:t>Najbardziej istotnym elementem edukacji w ramach Pracowni</w:t>
            </w:r>
            <w:r w:rsidR="00613120">
              <w:rPr>
                <w:rFonts w:ascii="Corbel" w:hAnsi="Corbel"/>
              </w:rPr>
              <w:t xml:space="preserve"> Obrazu V</w:t>
            </w:r>
            <w:r w:rsidRPr="00ED009F">
              <w:rPr>
                <w:rFonts w:ascii="Corbel" w:hAnsi="Corbel"/>
              </w:rPr>
              <w:t xml:space="preserve"> jest idea wykorzystywania w swoich artystycznych i warsztatowych poszukiwaniach BŁĘDU KREATYWNEGO </w:t>
            </w:r>
            <w:r w:rsidR="00A252BD">
              <w:rPr>
                <w:rFonts w:ascii="Corbel" w:hAnsi="Corbel"/>
              </w:rPr>
              <w:t>oraz</w:t>
            </w:r>
            <w:r w:rsidRPr="00ED009F">
              <w:rPr>
                <w:rFonts w:ascii="Corbel" w:hAnsi="Corbel"/>
              </w:rPr>
              <w:t xml:space="preserve"> eksperymenty z doborem wybranych mediów w celu stworzenia oryginalnego i wyrazistego w przekazie dzieła.</w:t>
            </w:r>
          </w:p>
        </w:tc>
      </w:tr>
    </w:tbl>
    <w:p w14:paraId="17F2AB1F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</w:p>
    <w:p w14:paraId="539B8F1D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  <w:r w:rsidRPr="00637920">
        <w:rPr>
          <w:rFonts w:ascii="Corbel" w:hAnsi="Corbel"/>
          <w:szCs w:val="24"/>
        </w:rPr>
        <w:t>3. cele, efekty uczenia się , treści Programowe i stosowane metody Dydaktyczne</w:t>
      </w:r>
    </w:p>
    <w:p w14:paraId="11CE36FC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</w:p>
    <w:p w14:paraId="2F202728" w14:textId="77777777" w:rsidR="00C53DC9" w:rsidRPr="00637920" w:rsidRDefault="00C53DC9" w:rsidP="00C53DC9">
      <w:pPr>
        <w:pStyle w:val="Podpunkty"/>
        <w:rPr>
          <w:rFonts w:ascii="Corbel" w:hAnsi="Corbel"/>
          <w:sz w:val="24"/>
          <w:szCs w:val="24"/>
        </w:rPr>
      </w:pPr>
      <w:r w:rsidRPr="00637920">
        <w:rPr>
          <w:rFonts w:ascii="Corbel" w:hAnsi="Corbel"/>
          <w:sz w:val="24"/>
          <w:szCs w:val="24"/>
        </w:rPr>
        <w:t>3.1 Cele przedmiotu</w:t>
      </w:r>
    </w:p>
    <w:p w14:paraId="7F8AF98D" w14:textId="77777777" w:rsidR="00C53DC9" w:rsidRPr="00637920" w:rsidRDefault="00C53DC9" w:rsidP="00C53DC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402B" w:rsidRPr="00637920" w14:paraId="79C959C3" w14:textId="77777777" w:rsidTr="00B9402B">
        <w:tc>
          <w:tcPr>
            <w:tcW w:w="843" w:type="dxa"/>
            <w:vAlign w:val="center"/>
          </w:tcPr>
          <w:p w14:paraId="11949621" w14:textId="77777777" w:rsidR="00B9402B" w:rsidRPr="00637920" w:rsidRDefault="00B9402B" w:rsidP="000E11E5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9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C5025DD" w14:textId="77777777" w:rsidR="00B9402B" w:rsidRPr="00E757F6" w:rsidRDefault="00B9402B" w:rsidP="00E757F6">
            <w:pPr>
              <w:pStyle w:val="Podpunkty"/>
              <w:spacing w:before="40" w:line="276" w:lineRule="auto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757F6">
              <w:rPr>
                <w:rFonts w:ascii="Corbel" w:hAnsi="Corbel"/>
                <w:b w:val="0"/>
                <w:bCs/>
              </w:rPr>
              <w:t>Wykształcenie umiejętności samodzielnego lub zespołowego/ grupowego kreowania i realizacji złożonych wartości, sensów i znaczeń od analizy pomysłu/ projektu, poprzez wszechstronną ich analizę, wybór najlepszej formy wypowiedzi artystycznej aż do realizacji końcowej</w:t>
            </w:r>
            <w:r>
              <w:rPr>
                <w:rFonts w:ascii="Corbel" w:hAnsi="Corbel"/>
                <w:b w:val="0"/>
                <w:bCs/>
              </w:rPr>
              <w:t>.</w:t>
            </w:r>
          </w:p>
        </w:tc>
      </w:tr>
      <w:tr w:rsidR="00B9402B" w:rsidRPr="00637920" w14:paraId="1283EF88" w14:textId="77777777" w:rsidTr="00B9402B">
        <w:tc>
          <w:tcPr>
            <w:tcW w:w="843" w:type="dxa"/>
            <w:vAlign w:val="center"/>
          </w:tcPr>
          <w:p w14:paraId="3C857CCF" w14:textId="77777777" w:rsidR="00B9402B" w:rsidRPr="00637920" w:rsidRDefault="00B9402B" w:rsidP="000E11E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811EB7C" w14:textId="77777777" w:rsidR="00B9402B" w:rsidRPr="00637920" w:rsidRDefault="00B9402B" w:rsidP="00E757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A6A">
              <w:rPr>
                <w:rFonts w:ascii="Corbel" w:hAnsi="Corbel"/>
              </w:rPr>
              <w:t>Zapoznanie studentów z istotnymi uwarunkowaniami determinującymi cel i formę przekazu, takimi jak: sfera wartości wizualno-plastycznych, uwarunkować technicznych i technologicznych.</w:t>
            </w:r>
          </w:p>
        </w:tc>
      </w:tr>
      <w:tr w:rsidR="00B9402B" w:rsidRPr="00637920" w14:paraId="4A8B4413" w14:textId="77777777" w:rsidTr="00B9402B">
        <w:tc>
          <w:tcPr>
            <w:tcW w:w="843" w:type="dxa"/>
            <w:vAlign w:val="center"/>
          </w:tcPr>
          <w:p w14:paraId="6A88F511" w14:textId="77777777" w:rsidR="00B9402B" w:rsidRPr="00637920" w:rsidRDefault="00B9402B" w:rsidP="000E11E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32E8404" w14:textId="77777777" w:rsidR="00B9402B" w:rsidRPr="00637920" w:rsidRDefault="00B9402B" w:rsidP="00E757F6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717A6A">
              <w:rPr>
                <w:rFonts w:ascii="Corbel" w:hAnsi="Corbel"/>
              </w:rPr>
              <w:t>Wykształcenie umiejętności realizacji oczekiwanych i założonych wartości.</w:t>
            </w:r>
          </w:p>
        </w:tc>
      </w:tr>
      <w:tr w:rsidR="00B9402B" w:rsidRPr="00637920" w14:paraId="4C4E98C4" w14:textId="77777777" w:rsidTr="00B9402B">
        <w:tc>
          <w:tcPr>
            <w:tcW w:w="843" w:type="dxa"/>
            <w:vAlign w:val="center"/>
          </w:tcPr>
          <w:p w14:paraId="5BBF76B3" w14:textId="77777777" w:rsidR="00B9402B" w:rsidRPr="00637920" w:rsidRDefault="00B9402B" w:rsidP="000E11E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 w:rsidRPr="00637920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5B399D26" w14:textId="77777777" w:rsidR="00B9402B" w:rsidRPr="00637920" w:rsidRDefault="00B9402B" w:rsidP="00E757F6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717A6A">
              <w:rPr>
                <w:rFonts w:ascii="Corbel" w:hAnsi="Corbel"/>
              </w:rPr>
              <w:t>Wykształcenie umiejętności odpowiedniego doboru możliwości technicznych uwarunkowanych czynnikami zewnętrznymi do zaplanowanej treści i formy realizacji.</w:t>
            </w:r>
          </w:p>
        </w:tc>
      </w:tr>
      <w:tr w:rsidR="00B9402B" w:rsidRPr="00637920" w14:paraId="2D3B45FA" w14:textId="77777777" w:rsidTr="00B9402B">
        <w:tc>
          <w:tcPr>
            <w:tcW w:w="843" w:type="dxa"/>
            <w:vAlign w:val="center"/>
          </w:tcPr>
          <w:p w14:paraId="7E47687F" w14:textId="77777777" w:rsidR="00B9402B" w:rsidRPr="00637920" w:rsidRDefault="00B9402B" w:rsidP="000E11E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C5 </w:t>
            </w:r>
          </w:p>
        </w:tc>
        <w:tc>
          <w:tcPr>
            <w:tcW w:w="8677" w:type="dxa"/>
            <w:vAlign w:val="center"/>
          </w:tcPr>
          <w:p w14:paraId="1480D36A" w14:textId="77777777" w:rsidR="00B9402B" w:rsidRPr="00717A6A" w:rsidRDefault="00B9402B" w:rsidP="00E757F6">
            <w:pPr>
              <w:shd w:val="clear" w:color="auto" w:fill="FFFFFF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Pr="00B9402B">
              <w:rPr>
                <w:rFonts w:ascii="Corbel" w:hAnsi="Corbel"/>
              </w:rPr>
              <w:t>ozwijanie technik komunikowania i art</w:t>
            </w:r>
            <w:r>
              <w:rPr>
                <w:rFonts w:ascii="Corbel" w:hAnsi="Corbel"/>
              </w:rPr>
              <w:t>ystycznego</w:t>
            </w:r>
            <w:r w:rsidRPr="00B9402B">
              <w:rPr>
                <w:rFonts w:ascii="Corbel" w:hAnsi="Corbel"/>
              </w:rPr>
              <w:t xml:space="preserve"> budowania dzieła za pomocą obrazu oraz  rozwijanie kreatywności w obszarze dopasowania poznanych technik plastycznych, cyfrowych lub multimedialnych w zależności od  wrażliwości i preferencji natury warsztatowej, formalnej  i ideowej</w:t>
            </w:r>
            <w:r>
              <w:rPr>
                <w:rFonts w:ascii="Corbel" w:hAnsi="Corbel"/>
              </w:rPr>
              <w:t xml:space="preserve"> studentów</w:t>
            </w:r>
            <w:r w:rsidRPr="00B9402B">
              <w:rPr>
                <w:rFonts w:ascii="Corbel" w:hAnsi="Corbel"/>
              </w:rPr>
              <w:t>.</w:t>
            </w:r>
          </w:p>
        </w:tc>
      </w:tr>
      <w:tr w:rsidR="00A45CED" w:rsidRPr="00637920" w14:paraId="7899ED7E" w14:textId="77777777" w:rsidTr="00B9402B">
        <w:tc>
          <w:tcPr>
            <w:tcW w:w="843" w:type="dxa"/>
            <w:vAlign w:val="center"/>
          </w:tcPr>
          <w:p w14:paraId="0B910E5B" w14:textId="4438F9C7" w:rsidR="00A45CED" w:rsidRDefault="00A45CED" w:rsidP="000E11E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56E05E99" w14:textId="7D19C02B" w:rsidR="00A45CED" w:rsidRDefault="00A45CED" w:rsidP="00E757F6">
            <w:pPr>
              <w:shd w:val="clear" w:color="auto" w:fill="FFFFFF"/>
              <w:spacing w:after="0"/>
              <w:rPr>
                <w:rFonts w:ascii="Corbel" w:hAnsi="Corbel"/>
              </w:rPr>
            </w:pPr>
            <w:r w:rsidRPr="00A45CED">
              <w:rPr>
                <w:rFonts w:ascii="Corbel" w:hAnsi="Corbel"/>
              </w:rPr>
              <w:t>Wyposażenie studenta w kompetencje pozwalające mu na realizację dyplomu artystycznego</w:t>
            </w:r>
          </w:p>
        </w:tc>
      </w:tr>
    </w:tbl>
    <w:p w14:paraId="55F851B3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631D9D" w14:textId="77777777" w:rsidR="00C53DC9" w:rsidRPr="00637920" w:rsidRDefault="00C53DC9" w:rsidP="00C53DC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920">
        <w:rPr>
          <w:rFonts w:ascii="Corbel" w:hAnsi="Corbel"/>
          <w:b/>
          <w:sz w:val="24"/>
          <w:szCs w:val="24"/>
        </w:rPr>
        <w:t>3.2 Efekty uczenia się dla przedmiotu</w:t>
      </w:r>
    </w:p>
    <w:p w14:paraId="1F73E4DB" w14:textId="77777777" w:rsidR="00C53DC9" w:rsidRPr="00637920" w:rsidRDefault="00C53DC9" w:rsidP="00C53DC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53DC9" w:rsidRPr="00637920" w14:paraId="60F700D9" w14:textId="77777777" w:rsidTr="0096176D">
        <w:tc>
          <w:tcPr>
            <w:tcW w:w="1681" w:type="dxa"/>
            <w:vAlign w:val="center"/>
          </w:tcPr>
          <w:p w14:paraId="3C1F70B6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smallCaps w:val="0"/>
                <w:szCs w:val="24"/>
              </w:rPr>
              <w:t>EK</w:t>
            </w: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D33D714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8CECF63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379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DC9" w:rsidRPr="00637920" w14:paraId="11DB7597" w14:textId="77777777" w:rsidTr="0096176D">
        <w:tc>
          <w:tcPr>
            <w:tcW w:w="1681" w:type="dxa"/>
          </w:tcPr>
          <w:p w14:paraId="7EE876A5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9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1C94C6" w14:textId="77777777" w:rsidR="00C53DC9" w:rsidRPr="00637920" w:rsidRDefault="00052121" w:rsidP="00052121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w pogłębionym stopniu, technologiczno-warsztatowe uwarunkowania procesu realizacji prac malarskich i rysunkowych. Posiada zaawansowaną wiedzę z zakresu warsztatu malarskiego, rysunkowego, graficznego, rzeźbiarskiego, zarówno w wymiarze klasycznym jak i współczesnym, wykorzystującym w tworzeniu techniki cyfrowe i działania intermedialne</w:t>
            </w:r>
          </w:p>
        </w:tc>
        <w:tc>
          <w:tcPr>
            <w:tcW w:w="1865" w:type="dxa"/>
          </w:tcPr>
          <w:p w14:paraId="5E843B15" w14:textId="77777777" w:rsidR="00C53DC9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53DC9" w:rsidRPr="00637920" w14:paraId="3E9BB2B9" w14:textId="77777777" w:rsidTr="0096176D">
        <w:tc>
          <w:tcPr>
            <w:tcW w:w="1681" w:type="dxa"/>
          </w:tcPr>
          <w:p w14:paraId="2B3AD6FB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562CB6" w14:textId="77777777" w:rsidR="00C53DC9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szczegółowe zasady kompozycji plastycznej, zarówno na płaszczyźnie jak i w przestrzeni urbanistyczno-architektonicznej. Zna prawa determinujące nasze widzenie i recepcję otaczającej rzeczywistości w zakresie niezbędnym do rozwiązywania złożonych zagadnień plastycznych.</w:t>
            </w:r>
          </w:p>
        </w:tc>
        <w:tc>
          <w:tcPr>
            <w:tcW w:w="1865" w:type="dxa"/>
          </w:tcPr>
          <w:p w14:paraId="03FDE736" w14:textId="77777777" w:rsidR="00C53DC9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53DC9" w:rsidRPr="00637920" w14:paraId="4871C4B0" w14:textId="77777777" w:rsidTr="0096176D">
        <w:tc>
          <w:tcPr>
            <w:tcW w:w="1681" w:type="dxa"/>
          </w:tcPr>
          <w:p w14:paraId="76242E35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34D69" w:rsidRPr="006379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50DA0A3" w14:textId="77777777" w:rsidR="00C53DC9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w pogłębionym stopniu główne tendencje przemian twórczości artystycznej na przestrzeni dziejów, a w szczególności kształtowania się form stylistyczno-wyrazowych malarstwa i rysunku. Rozumie ich wpływ na kształt postaw artystycznych manifestujących się w realizacjach artystycznych o wysokim stopniu oryginalności</w:t>
            </w:r>
          </w:p>
        </w:tc>
        <w:tc>
          <w:tcPr>
            <w:tcW w:w="1865" w:type="dxa"/>
          </w:tcPr>
          <w:p w14:paraId="56D870F1" w14:textId="77777777" w:rsidR="00C53DC9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52121" w:rsidRPr="00637920" w14:paraId="1DA0249E" w14:textId="77777777" w:rsidTr="0096176D">
        <w:tc>
          <w:tcPr>
            <w:tcW w:w="1681" w:type="dxa"/>
          </w:tcPr>
          <w:p w14:paraId="4F93666F" w14:textId="77777777" w:rsidR="00052121" w:rsidRPr="00637920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4CD89A3" w14:textId="77777777" w:rsidR="00052121" w:rsidRPr="00637920" w:rsidRDefault="00052121" w:rsidP="00052121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wpływ refleksji teoretycznej i humanistycznej na warstwę tematyczno-znaczeniową dzieła sztuki, a także na formę plastyczną i wyrazową realizacji artystycznych</w:t>
            </w:r>
          </w:p>
        </w:tc>
        <w:tc>
          <w:tcPr>
            <w:tcW w:w="1865" w:type="dxa"/>
          </w:tcPr>
          <w:p w14:paraId="3C261FD6" w14:textId="77777777" w:rsidR="00052121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052121" w:rsidRPr="00637920" w14:paraId="66686544" w14:textId="77777777" w:rsidTr="0096176D">
        <w:tc>
          <w:tcPr>
            <w:tcW w:w="1681" w:type="dxa"/>
          </w:tcPr>
          <w:p w14:paraId="23A98D01" w14:textId="77777777" w:rsidR="00052121" w:rsidRPr="00637920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A931D68" w14:textId="77777777" w:rsidR="00052121" w:rsidRPr="00637920" w:rsidRDefault="00052121" w:rsidP="00052121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fundamentalne dylematy współczesnej cywilizacji oraz problemy ideowo-egzystencjalne człowieka znajdujące wyraz artystyczny w kulturze i sztuce</w:t>
            </w:r>
          </w:p>
        </w:tc>
        <w:tc>
          <w:tcPr>
            <w:tcW w:w="1865" w:type="dxa"/>
          </w:tcPr>
          <w:p w14:paraId="38DBE18B" w14:textId="77777777" w:rsidR="00052121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52121" w:rsidRPr="00637920" w14:paraId="4B9F6505" w14:textId="77777777" w:rsidTr="0096176D">
        <w:tc>
          <w:tcPr>
            <w:tcW w:w="1681" w:type="dxa"/>
          </w:tcPr>
          <w:p w14:paraId="4E01BE64" w14:textId="77777777" w:rsidR="00052121" w:rsidRPr="00637920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3F1D041" w14:textId="77777777" w:rsidR="00052121" w:rsidRPr="00637920" w:rsidRDefault="00052121" w:rsidP="00052121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zna i rozumie zasady organizacji przedsięwzięć artystyczno-kulturalnych (wystaw, aukcji, itp.), ich roli w </w:t>
            </w:r>
            <w:r w:rsidRPr="00637920">
              <w:rPr>
                <w:rFonts w:ascii="Corbel" w:hAnsi="Corbel"/>
              </w:rPr>
              <w:lastRenderedPageBreak/>
              <w:t>przestrzeni publicznej, wpływu na społeczeństwo, komponentu komunikacji społecznej i identyfikacji.</w:t>
            </w:r>
          </w:p>
        </w:tc>
        <w:tc>
          <w:tcPr>
            <w:tcW w:w="1865" w:type="dxa"/>
          </w:tcPr>
          <w:p w14:paraId="5ECF23DB" w14:textId="77777777" w:rsidR="00052121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</w:p>
        </w:tc>
      </w:tr>
      <w:tr w:rsidR="00052121" w:rsidRPr="00637920" w14:paraId="75C81FE2" w14:textId="77777777" w:rsidTr="0096176D">
        <w:tc>
          <w:tcPr>
            <w:tcW w:w="1681" w:type="dxa"/>
          </w:tcPr>
          <w:p w14:paraId="3CF35033" w14:textId="77777777" w:rsidR="00052121" w:rsidRPr="00637920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D589722" w14:textId="77777777" w:rsidR="00052121" w:rsidRPr="00637920" w:rsidRDefault="00052121" w:rsidP="00052121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zna i rozumie zasady funkcjonowania tzw. rynku sztuki w kontekście wyboru własnej strategii artystycznej i zawodowej</w:t>
            </w:r>
          </w:p>
        </w:tc>
        <w:tc>
          <w:tcPr>
            <w:tcW w:w="1865" w:type="dxa"/>
          </w:tcPr>
          <w:p w14:paraId="2AAACEB1" w14:textId="77777777" w:rsidR="00052121" w:rsidRPr="00637920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52121" w:rsidRPr="00637920" w14:paraId="4ABD8B63" w14:textId="77777777" w:rsidTr="0096176D">
        <w:tc>
          <w:tcPr>
            <w:tcW w:w="1681" w:type="dxa"/>
          </w:tcPr>
          <w:p w14:paraId="197C1B2A" w14:textId="77777777" w:rsidR="00052121" w:rsidRPr="00637920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92AC9B0" w14:textId="77777777" w:rsidR="00052121" w:rsidRPr="00637920" w:rsidRDefault="0096176D" w:rsidP="00637920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potrafi biegle posługiwać się różnymi technikami z zakresu klasycznego warsztatu artysty jak i z obszaru współczesnych technologii wykorzystywanych w nowych mediach, w celu uzyskania oryginalnych efektów estetycznych i wyrazowych w realizacjach dzieł plastycznych. Potrafi stale doskonalić swoje umiejętności warsztatowo-techniczne, będąc przy tym otwartym na eksperymenty pozwalające wzmocnić walory wyrazowo-artystyczne tworzonych dzieł</w:t>
            </w:r>
          </w:p>
        </w:tc>
        <w:tc>
          <w:tcPr>
            <w:tcW w:w="1865" w:type="dxa"/>
          </w:tcPr>
          <w:p w14:paraId="09883DF5" w14:textId="77777777" w:rsidR="00052121" w:rsidRPr="00637920" w:rsidRDefault="0096176D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6176D" w:rsidRPr="00637920" w14:paraId="54755743" w14:textId="77777777" w:rsidTr="0096176D">
        <w:tc>
          <w:tcPr>
            <w:tcW w:w="1681" w:type="dxa"/>
          </w:tcPr>
          <w:p w14:paraId="64993552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649F7B41" w14:textId="77777777" w:rsidR="0096176D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potrafi samodzielnie, w sposób całościowy, panować nad procesem technologicznym tworzonego dzieła</w:t>
            </w:r>
          </w:p>
        </w:tc>
        <w:tc>
          <w:tcPr>
            <w:tcW w:w="1865" w:type="dxa"/>
          </w:tcPr>
          <w:p w14:paraId="55485F1A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6176D" w:rsidRPr="00637920" w14:paraId="47465A9D" w14:textId="77777777" w:rsidTr="0096176D">
        <w:tc>
          <w:tcPr>
            <w:tcW w:w="1681" w:type="dxa"/>
          </w:tcPr>
          <w:p w14:paraId="34A197FB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6504E94" w14:textId="77777777" w:rsidR="0096176D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potrafi świadomie kształtować rozwój swojej osobowości twórczej, manifestującej się zarówno w wymiarze stawiania sobie celów, które pogłębiają wartości artystyczno-wyrazowe tworzonych dzieł, jak i w umiejętności komunikowania w przestrzeni publicznej istotnych wartości i sensów. Umie dążyć  do ciągłego rozwoju własnej twórczości. Ucząc się przez całe życie, absolwent/ka potrafi samodzielnie planować swój rozwój artystyczny wykorzystując obecne w kulturze wzorce jak i własne doświadczenia twórcze.</w:t>
            </w:r>
          </w:p>
        </w:tc>
        <w:tc>
          <w:tcPr>
            <w:tcW w:w="1865" w:type="dxa"/>
          </w:tcPr>
          <w:p w14:paraId="41E347CD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6176D" w:rsidRPr="00637920" w14:paraId="03B643AD" w14:textId="77777777" w:rsidTr="0096176D">
        <w:tc>
          <w:tcPr>
            <w:tcW w:w="1681" w:type="dxa"/>
          </w:tcPr>
          <w:p w14:paraId="710F1C63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6BC0FC9F" w14:textId="77777777" w:rsidR="0096176D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wykorzystać wysoce rozwiniętą osobowość artystyczną w swojej twórczości do realizacji oryginalnych prac plastycznych oraz w wyrażaniu idei i koncepcji w dziedzinie sztuki</w:t>
            </w:r>
          </w:p>
        </w:tc>
        <w:tc>
          <w:tcPr>
            <w:tcW w:w="1865" w:type="dxa"/>
          </w:tcPr>
          <w:p w14:paraId="65A846F0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6176D" w:rsidRPr="00637920" w14:paraId="22CDD44C" w14:textId="77777777" w:rsidTr="0096176D">
        <w:tc>
          <w:tcPr>
            <w:tcW w:w="1681" w:type="dxa"/>
          </w:tcPr>
          <w:p w14:paraId="024EF933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2ABAD998" w14:textId="77777777" w:rsidR="0096176D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potrafi analizować wszelkie konteksty związane z funkcjonowaniem realizowanego dzieła i w konsekwencji dobrać środki wyrazowe, formalne i warsztatowe, pozwalające na wykonanie utworu plastycznego na jak najwyższym poziomie artystycznym  </w:t>
            </w:r>
          </w:p>
        </w:tc>
        <w:tc>
          <w:tcPr>
            <w:tcW w:w="1865" w:type="dxa"/>
          </w:tcPr>
          <w:p w14:paraId="5D3A5B4F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6176D" w:rsidRPr="00637920" w14:paraId="24A73DA7" w14:textId="77777777" w:rsidTr="0096176D">
        <w:tc>
          <w:tcPr>
            <w:tcW w:w="1681" w:type="dxa"/>
          </w:tcPr>
          <w:p w14:paraId="4D561EFB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7BEF65F0" w14:textId="77777777" w:rsidR="0096176D" w:rsidRPr="00637920" w:rsidRDefault="0096176D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potrafi swoja inwencją twórczą, wystąpieniami artystycznymi i prowadzoną refleksją o sztuce, zainspirować innych twórców i nawiązywać kontakt z nimi w celu podejmowania współpracy przy zbiorowych realizacjach artystycznych, wystawach lub projektach w przestrzeni architektonicznej i urbanistycznej. Potrafi również kierować pracą zespołów realizujących artystyczne projekty zbiorowe  </w:t>
            </w:r>
          </w:p>
        </w:tc>
        <w:tc>
          <w:tcPr>
            <w:tcW w:w="1865" w:type="dxa"/>
          </w:tcPr>
          <w:p w14:paraId="2A269177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6176D" w:rsidRPr="00637920" w14:paraId="1B2C2795" w14:textId="77777777" w:rsidTr="0096176D">
        <w:tc>
          <w:tcPr>
            <w:tcW w:w="1681" w:type="dxa"/>
          </w:tcPr>
          <w:p w14:paraId="3EF4E4B8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53F73166" w14:textId="77777777" w:rsidR="0096176D" w:rsidRPr="00637920" w:rsidRDefault="00634D69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potrafi </w:t>
            </w:r>
            <w:r w:rsidR="0096176D" w:rsidRPr="00637920">
              <w:rPr>
                <w:rFonts w:ascii="Corbel" w:hAnsi="Corbel"/>
              </w:rPr>
              <w:t xml:space="preserve">wykorzystać w swojej twórczości plastycznej wiedzę z zakresu historii sztuki, filozofii, religii, socjologii oraz </w:t>
            </w:r>
            <w:r w:rsidR="0096176D" w:rsidRPr="00637920">
              <w:rPr>
                <w:rFonts w:ascii="Corbel" w:hAnsi="Corbel"/>
              </w:rPr>
              <w:lastRenderedPageBreak/>
              <w:t>wzorce i kody kulturowe obecne w sztuce, w celu realizacji oryginalnych i niezależnych utworów artystycznych</w:t>
            </w:r>
          </w:p>
        </w:tc>
        <w:tc>
          <w:tcPr>
            <w:tcW w:w="1865" w:type="dxa"/>
          </w:tcPr>
          <w:p w14:paraId="4D2EE5A1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="0096176D" w:rsidRPr="00637920" w14:paraId="3DE869D4" w14:textId="77777777" w:rsidTr="0096176D">
        <w:tc>
          <w:tcPr>
            <w:tcW w:w="1681" w:type="dxa"/>
          </w:tcPr>
          <w:p w14:paraId="07F74DA8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356AE74B" w14:textId="77777777" w:rsidR="0096176D" w:rsidRPr="00637920" w:rsidRDefault="00634D69" w:rsidP="0096176D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potrafi </w:t>
            </w:r>
            <w:r w:rsidR="0096176D" w:rsidRPr="00637920">
              <w:rPr>
                <w:rFonts w:ascii="Corbel" w:hAnsi="Corbel"/>
              </w:rPr>
              <w:t>swoją twórczością wypełnić rolę/misję społeczną artysty malarza, podejmować refleksję na temat etycznych i społeczno-kulturowych uwarunkowań bycia twórcą, a jednocześnie będąc świadom etosu artysty, potrafi bronić swojej niezależności twórczej i komunikować/manifestować ja w swoich utworach i wystąpieniach</w:t>
            </w:r>
          </w:p>
        </w:tc>
        <w:tc>
          <w:tcPr>
            <w:tcW w:w="1865" w:type="dxa"/>
          </w:tcPr>
          <w:p w14:paraId="61380A1A" w14:textId="77777777" w:rsidR="0096176D" w:rsidRPr="00637920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76772" w:rsidRPr="00637920" w14:paraId="4370025C" w14:textId="77777777" w:rsidTr="0096176D">
        <w:tc>
          <w:tcPr>
            <w:tcW w:w="1681" w:type="dxa"/>
          </w:tcPr>
          <w:p w14:paraId="1830B073" w14:textId="77777777" w:rsidR="00D76772" w:rsidRPr="00637920" w:rsidRDefault="00D76772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14:paraId="1EEDFBBA" w14:textId="77777777" w:rsidR="00D76772" w:rsidRPr="00637920" w:rsidRDefault="00D76772" w:rsidP="00D76772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potrafi tworzyć oryginalne realizacje plastyczne (także multimedialne) inspirowane zasobem dzieł kultury z pełnym poszanowaniem prawa autorskiego i praw pokrewnych innych twórców i osób prawnych</w:t>
            </w:r>
          </w:p>
        </w:tc>
        <w:tc>
          <w:tcPr>
            <w:tcW w:w="1865" w:type="dxa"/>
          </w:tcPr>
          <w:p w14:paraId="2ADEE125" w14:textId="77777777" w:rsidR="00D76772" w:rsidRPr="00637920" w:rsidRDefault="00D76772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96176D" w:rsidRPr="00637920" w14:paraId="7204E049" w14:textId="77777777" w:rsidTr="0096176D">
        <w:tc>
          <w:tcPr>
            <w:tcW w:w="1681" w:type="dxa"/>
          </w:tcPr>
          <w:p w14:paraId="3B176CEC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CBA69FC" w14:textId="77777777" w:rsidR="0096176D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jest gotów/owa do samodzielnego podejmowania decyzji artystycznych i organizacyjnych przy realizacjach projektów malarskich w przestrzeni publicznej (realizowanych technikami tradycyjnymi jak i w multimediach). Jest przygotowany do zarządzania zespołem interdyscyplinarnym i pracy w nim</w:t>
            </w:r>
          </w:p>
        </w:tc>
        <w:tc>
          <w:tcPr>
            <w:tcW w:w="1865" w:type="dxa"/>
          </w:tcPr>
          <w:p w14:paraId="6680B0A0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96176D" w:rsidRPr="00637920" w14:paraId="0CEEADD5" w14:textId="77777777" w:rsidTr="0096176D">
        <w:tc>
          <w:tcPr>
            <w:tcW w:w="1681" w:type="dxa"/>
          </w:tcPr>
          <w:p w14:paraId="401D3B84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C811F7B" w14:textId="77777777" w:rsidR="0096176D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jest gotów/owa do wypełniania społecznej roli twórcy/artysty malarza, mając przy tym świadomość społeczno-kulturowych i etycznych aspektów związanych ze swoją rolą w społeczeństwie</w:t>
            </w:r>
          </w:p>
        </w:tc>
        <w:tc>
          <w:tcPr>
            <w:tcW w:w="1865" w:type="dxa"/>
          </w:tcPr>
          <w:p w14:paraId="40A17412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96176D" w:rsidRPr="00637920" w14:paraId="2B6CBA58" w14:textId="77777777" w:rsidTr="0096176D">
        <w:tc>
          <w:tcPr>
            <w:tcW w:w="1681" w:type="dxa"/>
          </w:tcPr>
          <w:p w14:paraId="3B8F8F4F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0D7995C1" w14:textId="77777777" w:rsidR="0096176D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jest gotów/owa do samodzielnego integrowania nabytej wiedzę teoretycznej i praktycznej oraz podejmowania kreatywnych działań twórczych w przestrzeni publicznej. Jest gotów do efektywnego komunikowania efektów swej pracy społeczeństwu, poprzez różnorakie prezentacje publiczne, także z wykorzystaniem technologii informatycznych</w:t>
            </w:r>
          </w:p>
        </w:tc>
        <w:tc>
          <w:tcPr>
            <w:tcW w:w="1865" w:type="dxa"/>
          </w:tcPr>
          <w:p w14:paraId="0C72CE9B" w14:textId="77777777" w:rsidR="0096176D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="00634D69" w:rsidRPr="00637920" w14:paraId="495C0474" w14:textId="77777777" w:rsidTr="0096176D">
        <w:tc>
          <w:tcPr>
            <w:tcW w:w="1681" w:type="dxa"/>
          </w:tcPr>
          <w:p w14:paraId="053597FE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4148C77" w14:textId="77777777" w:rsidR="00634D69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jest gotów/owa do świadomego i efektywnego wykorzystania własnych uwarunkowań psychologiczno-emocjonalnych podczas realizacji projektów twórczych, także w nowych zmieniających się okolicznościach; panowania nad własnymi zachowaniem, radzenia sobie w sytuacji stresowej związanej z procesem tworzenia i publicznymi prezentacjami</w:t>
            </w:r>
          </w:p>
        </w:tc>
        <w:tc>
          <w:tcPr>
            <w:tcW w:w="1865" w:type="dxa"/>
          </w:tcPr>
          <w:p w14:paraId="535D9CFA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634D69" w:rsidRPr="00637920" w14:paraId="7A0D120B" w14:textId="77777777" w:rsidTr="0096176D">
        <w:tc>
          <w:tcPr>
            <w:tcW w:w="1681" w:type="dxa"/>
          </w:tcPr>
          <w:p w14:paraId="6A23A39D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448B731" w14:textId="77777777" w:rsidR="00634D69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Student/ka jest gotów/owa do przyjmowania krytyki własnych osiągnięć artystycznych oraz posiadanej wiedzy i umiejętności, a w konsekwencji, jest gotów wyciągnąć odpowiednie wnioski pozwalające na dalszy rozwój i osiągniecie zamierzonych celów twórczych</w:t>
            </w:r>
          </w:p>
        </w:tc>
        <w:tc>
          <w:tcPr>
            <w:tcW w:w="1865" w:type="dxa"/>
          </w:tcPr>
          <w:p w14:paraId="24A8C7FE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  <w:tr w:rsidR="00634D69" w:rsidRPr="00637920" w14:paraId="3E1E7178" w14:textId="77777777" w:rsidTr="0096176D">
        <w:tc>
          <w:tcPr>
            <w:tcW w:w="1681" w:type="dxa"/>
          </w:tcPr>
          <w:p w14:paraId="627A27BB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35314F8" w14:textId="77777777" w:rsidR="00634D69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jest gotów/owa do uznawania znaczenia wiedzy i doświadczenia innych, przy rozwiązywaniu złożonych </w:t>
            </w:r>
            <w:r w:rsidRPr="00637920">
              <w:rPr>
                <w:rFonts w:ascii="Corbel" w:hAnsi="Corbel"/>
              </w:rPr>
              <w:lastRenderedPageBreak/>
              <w:t>problemów twórczych, korzystanie z opinii ekspertów lub członków zespołu, z którymi współpracuje nad realizacją artystyczną.</w:t>
            </w:r>
          </w:p>
        </w:tc>
        <w:tc>
          <w:tcPr>
            <w:tcW w:w="1865" w:type="dxa"/>
          </w:tcPr>
          <w:p w14:paraId="25580E04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lastRenderedPageBreak/>
              <w:t>K_K06</w:t>
            </w:r>
          </w:p>
        </w:tc>
      </w:tr>
      <w:tr w:rsidR="00634D69" w:rsidRPr="00637920" w14:paraId="301838D7" w14:textId="77777777" w:rsidTr="0096176D">
        <w:tc>
          <w:tcPr>
            <w:tcW w:w="1681" w:type="dxa"/>
          </w:tcPr>
          <w:p w14:paraId="30F3D40C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D76772" w:rsidRPr="006379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51AA6D4" w14:textId="77777777" w:rsidR="00634D69" w:rsidRPr="00637920" w:rsidRDefault="00634D69" w:rsidP="00634D69">
            <w:pPr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Student/ka jest gotów/owa do konsekwentnego pogłębiania swojej wiedzy i umiejętności, a także do motywowania innych, by rozszerzali swoje możliwości poznawcze i twórcze, stając się dla nich inspiracją i wzorem autentycznej postawy twórczej  </w:t>
            </w:r>
          </w:p>
        </w:tc>
        <w:tc>
          <w:tcPr>
            <w:tcW w:w="1865" w:type="dxa"/>
          </w:tcPr>
          <w:p w14:paraId="3A7EDE05" w14:textId="77777777" w:rsidR="00634D69" w:rsidRPr="00637920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37920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C494D79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DEBBC" w14:textId="77777777" w:rsidR="00C53DC9" w:rsidRPr="00637920" w:rsidRDefault="00C53DC9" w:rsidP="00C53D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920">
        <w:rPr>
          <w:rFonts w:ascii="Corbel" w:hAnsi="Corbel"/>
          <w:b/>
          <w:sz w:val="24"/>
          <w:szCs w:val="24"/>
        </w:rPr>
        <w:t xml:space="preserve">3.3 Treści programowe </w:t>
      </w:r>
    </w:p>
    <w:p w14:paraId="63B9376E" w14:textId="77777777" w:rsidR="00C53DC9" w:rsidRPr="00637920" w:rsidRDefault="00C53DC9" w:rsidP="00C53D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920">
        <w:rPr>
          <w:rFonts w:ascii="Corbel" w:hAnsi="Corbel"/>
          <w:sz w:val="24"/>
          <w:szCs w:val="24"/>
        </w:rPr>
        <w:t xml:space="preserve">Problematyka wykładu </w:t>
      </w:r>
    </w:p>
    <w:p w14:paraId="53905046" w14:textId="77777777" w:rsidR="00C53DC9" w:rsidRPr="00637920" w:rsidRDefault="00C53DC9" w:rsidP="00C53DC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637920" w14:paraId="43D17199" w14:textId="77777777" w:rsidTr="00637920">
        <w:tc>
          <w:tcPr>
            <w:tcW w:w="9520" w:type="dxa"/>
          </w:tcPr>
          <w:p w14:paraId="62647B0C" w14:textId="77777777" w:rsidR="00C53DC9" w:rsidRPr="00637920" w:rsidRDefault="00C53DC9" w:rsidP="00BD1F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DC9" w:rsidRPr="00637920" w14:paraId="7362DD7A" w14:textId="77777777" w:rsidTr="00637920">
        <w:tc>
          <w:tcPr>
            <w:tcW w:w="9520" w:type="dxa"/>
          </w:tcPr>
          <w:p w14:paraId="54FFC62F" w14:textId="77777777" w:rsidR="00C53DC9" w:rsidRPr="00637920" w:rsidRDefault="009B6F3D" w:rsidP="00634D6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2D77A72" w14:textId="77777777" w:rsidR="00C53DC9" w:rsidRPr="00637920" w:rsidRDefault="00C53DC9" w:rsidP="00C53DC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813B43" w14:textId="77777777" w:rsidR="00C53DC9" w:rsidRPr="00637920" w:rsidRDefault="00710C15" w:rsidP="00C53DC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plastycznych</w:t>
      </w:r>
      <w:r w:rsidR="00C53DC9" w:rsidRPr="00637920">
        <w:rPr>
          <w:rFonts w:ascii="Corbel" w:hAnsi="Corbel"/>
          <w:sz w:val="24"/>
          <w:szCs w:val="24"/>
        </w:rPr>
        <w:t xml:space="preserve"> </w:t>
      </w:r>
    </w:p>
    <w:p w14:paraId="6BCB36A1" w14:textId="77777777" w:rsidR="00C53DC9" w:rsidRPr="00637920" w:rsidRDefault="00C53DC9" w:rsidP="00C53DC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637920" w14:paraId="6B6839B9" w14:textId="77777777" w:rsidTr="006943F4">
        <w:tc>
          <w:tcPr>
            <w:tcW w:w="9520" w:type="dxa"/>
          </w:tcPr>
          <w:p w14:paraId="6DFBAEA7" w14:textId="77777777" w:rsidR="00C53DC9" w:rsidRPr="00637920" w:rsidRDefault="00C53DC9" w:rsidP="00BD1F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DC9" w:rsidRPr="00637920" w14:paraId="24148925" w14:textId="77777777" w:rsidTr="006943F4">
        <w:tc>
          <w:tcPr>
            <w:tcW w:w="9520" w:type="dxa"/>
          </w:tcPr>
          <w:p w14:paraId="187B4E31" w14:textId="77777777" w:rsidR="002E0DA6" w:rsidRP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>Analiza wymagań formalnych do realizacji zadanego projektu.</w:t>
            </w:r>
          </w:p>
          <w:p w14:paraId="4D737B80" w14:textId="77777777" w:rsidR="002E0DA6" w:rsidRP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>Analiza prawa autorskiego w celu prawidłowego i zgodnego z prawem polskim prezentowania wykonanych realizacji.</w:t>
            </w:r>
          </w:p>
          <w:p w14:paraId="6255C533" w14:textId="77777777" w:rsidR="002E0DA6" w:rsidRP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>Charakterystyka programów graficznych służących do tworzenia animacji, filmu, obrazu</w:t>
            </w:r>
            <w:r>
              <w:rPr>
                <w:rFonts w:ascii="Corbel" w:hAnsi="Corbel"/>
                <w:sz w:val="24"/>
                <w:szCs w:val="24"/>
              </w:rPr>
              <w:t xml:space="preserve"> 3D</w:t>
            </w:r>
            <w:r w:rsidRPr="002E0DA6">
              <w:rPr>
                <w:rFonts w:ascii="Corbel" w:hAnsi="Corbel"/>
                <w:sz w:val="24"/>
                <w:szCs w:val="24"/>
              </w:rPr>
              <w:t xml:space="preserve"> i dźwięku.</w:t>
            </w:r>
          </w:p>
          <w:p w14:paraId="0F7B1E5B" w14:textId="77777777" w:rsidR="002E0DA6" w:rsidRP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>Właściwe zastosowanie poznanych technik cyfrowych w realizowanym projekcie.</w:t>
            </w:r>
          </w:p>
          <w:p w14:paraId="014840F6" w14:textId="77777777" w:rsidR="002E0DA6" w:rsidRP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 xml:space="preserve">Prawidłowe formułowanie myśli, wiedzy umożliwiającej powstanie subiektywnego sposobu interpretacji rzeczywistości, zmierzającego do prób określenia własnego języka artystycznego </w:t>
            </w:r>
          </w:p>
          <w:p w14:paraId="4BF0BDD0" w14:textId="77777777" w:rsidR="002E0DA6" w:rsidRDefault="002E0DA6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E0DA6">
              <w:rPr>
                <w:rFonts w:ascii="Corbel" w:hAnsi="Corbel"/>
                <w:sz w:val="24"/>
                <w:szCs w:val="24"/>
              </w:rPr>
              <w:t>Zapoznanie z preferencjami studentów i wykorzystanie pozyskanych informacji w celu wykreowania indywidualności artystycznej studenta.</w:t>
            </w:r>
          </w:p>
          <w:p w14:paraId="6DAEA0FD" w14:textId="77777777" w:rsidR="00F653ED" w:rsidRDefault="00F653ED" w:rsidP="002E0DA6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5F62F9B4" w14:textId="77777777" w:rsidR="00F653ED" w:rsidRPr="00F653ED" w:rsidRDefault="00F653ED" w:rsidP="004A2D37">
            <w:pPr>
              <w:tabs>
                <w:tab w:val="left" w:pos="2375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F653ED">
              <w:rPr>
                <w:rFonts w:ascii="Corbel" w:hAnsi="Corbel"/>
                <w:sz w:val="24"/>
                <w:szCs w:val="24"/>
              </w:rPr>
              <w:t>Przykładowe zadania:</w:t>
            </w:r>
          </w:p>
          <w:p w14:paraId="73124887" w14:textId="77777777" w:rsidR="00F653ED" w:rsidRPr="00F653ED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</w:rPr>
            </w:pPr>
            <w:r w:rsidRPr="00F653ED">
              <w:rPr>
                <w:rFonts w:ascii="Corbel" w:hAnsi="Corbel"/>
                <w:sz w:val="24"/>
              </w:rPr>
              <w:t xml:space="preserve">Tworzenie modułu 3D: zaprojektowanie wirtualnego modułu i wykonanie jego 3D-renderingów z wykorzystaniem oprogramowania </w:t>
            </w:r>
            <w:r>
              <w:rPr>
                <w:rFonts w:ascii="Corbel" w:hAnsi="Corbel"/>
                <w:sz w:val="24"/>
              </w:rPr>
              <w:t>3D (np.</w:t>
            </w:r>
            <w:r w:rsidRPr="00F653ED">
              <w:rPr>
                <w:rFonts w:ascii="Corbel" w:hAnsi="Corbel"/>
                <w:sz w:val="24"/>
              </w:rPr>
              <w:t xml:space="preserve"> Blender</w:t>
            </w:r>
            <w:r>
              <w:rPr>
                <w:rFonts w:ascii="Corbel" w:hAnsi="Corbel"/>
                <w:sz w:val="24"/>
              </w:rPr>
              <w:t>)</w:t>
            </w:r>
            <w:r w:rsidRPr="00F653ED">
              <w:rPr>
                <w:rFonts w:ascii="Corbel" w:hAnsi="Corbel"/>
                <w:sz w:val="24"/>
              </w:rPr>
              <w:t xml:space="preserve">, a w kolejnym kroku druk 3D i przygotowanie instalacji. </w:t>
            </w:r>
          </w:p>
          <w:p w14:paraId="1F755097" w14:textId="77777777" w:rsidR="00F653ED" w:rsidRPr="00F653ED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</w:rPr>
            </w:pPr>
            <w:r w:rsidRPr="00F653ED">
              <w:rPr>
                <w:rFonts w:ascii="Corbel" w:hAnsi="Corbel"/>
                <w:sz w:val="24"/>
              </w:rPr>
              <w:t>Tworzenie animacji cyfrowych: animacj</w:t>
            </w:r>
            <w:r>
              <w:rPr>
                <w:rFonts w:ascii="Corbel" w:hAnsi="Corbel"/>
                <w:sz w:val="24"/>
              </w:rPr>
              <w:t>a</w:t>
            </w:r>
            <w:r w:rsidRPr="00F653ED">
              <w:rPr>
                <w:rFonts w:ascii="Corbel" w:hAnsi="Corbel"/>
                <w:sz w:val="24"/>
              </w:rPr>
              <w:t xml:space="preserve"> komputerow</w:t>
            </w:r>
            <w:r>
              <w:rPr>
                <w:rFonts w:ascii="Corbel" w:hAnsi="Corbel"/>
                <w:sz w:val="24"/>
              </w:rPr>
              <w:t>a</w:t>
            </w:r>
            <w:r w:rsidRPr="00F653ED">
              <w:rPr>
                <w:rFonts w:ascii="Corbel" w:hAnsi="Corbel"/>
                <w:sz w:val="24"/>
              </w:rPr>
              <w:t xml:space="preserve"> z wykorzystaniem oprogramowania takiego jak Blender, After Effects, Premiere Pro.</w:t>
            </w:r>
          </w:p>
          <w:p w14:paraId="72A179E8" w14:textId="77777777" w:rsidR="00F653ED" w:rsidRPr="00F653ED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</w:rPr>
            </w:pPr>
            <w:r w:rsidRPr="00F653ED">
              <w:rPr>
                <w:rFonts w:ascii="Corbel" w:hAnsi="Corbel"/>
                <w:sz w:val="24"/>
              </w:rPr>
              <w:t>Tworzenie obrazów z wykorzystaniem AI : grafik</w:t>
            </w:r>
            <w:r w:rsidR="004A2D37">
              <w:rPr>
                <w:rFonts w:ascii="Corbel" w:hAnsi="Corbel"/>
                <w:sz w:val="24"/>
              </w:rPr>
              <w:t>a</w:t>
            </w:r>
            <w:r w:rsidRPr="00F653ED">
              <w:rPr>
                <w:rFonts w:ascii="Corbel" w:hAnsi="Corbel"/>
                <w:sz w:val="24"/>
              </w:rPr>
              <w:t xml:space="preserve"> z wykorzystaniem sztucznej inteligencji, bazując</w:t>
            </w:r>
            <w:r w:rsidR="004A2D37">
              <w:rPr>
                <w:rFonts w:ascii="Corbel" w:hAnsi="Corbel"/>
                <w:sz w:val="24"/>
              </w:rPr>
              <w:t>a</w:t>
            </w:r>
            <w:r w:rsidRPr="00F653ED">
              <w:rPr>
                <w:rFonts w:ascii="Corbel" w:hAnsi="Corbel"/>
                <w:sz w:val="24"/>
              </w:rPr>
              <w:t xml:space="preserve"> na </w:t>
            </w:r>
            <w:r w:rsidR="004A2D37">
              <w:rPr>
                <w:rFonts w:ascii="Corbel" w:hAnsi="Corbel"/>
                <w:sz w:val="24"/>
              </w:rPr>
              <w:t>własnych</w:t>
            </w:r>
            <w:r w:rsidRPr="00F653ED">
              <w:rPr>
                <w:rFonts w:ascii="Corbel" w:hAnsi="Corbel"/>
                <w:sz w:val="24"/>
              </w:rPr>
              <w:t xml:space="preserve"> pracach. Po stworzeniu grafiki uczestnicy interpretują gotowe rendery według własnych preferencji artystycznych. </w:t>
            </w:r>
          </w:p>
          <w:p w14:paraId="37CEBD4E" w14:textId="77777777" w:rsidR="00F653ED" w:rsidRPr="00F653ED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</w:rPr>
            </w:pPr>
            <w:r w:rsidRPr="00F653ED">
              <w:rPr>
                <w:rFonts w:ascii="Corbel" w:hAnsi="Corbel"/>
                <w:sz w:val="24"/>
              </w:rPr>
              <w:t xml:space="preserve">Tworzenie instalacji: </w:t>
            </w:r>
            <w:r w:rsidR="005045E9">
              <w:rPr>
                <w:rFonts w:ascii="Corbel" w:hAnsi="Corbel"/>
                <w:sz w:val="24"/>
              </w:rPr>
              <w:t xml:space="preserve">projekt </w:t>
            </w:r>
            <w:r w:rsidRPr="00F653ED">
              <w:rPr>
                <w:rFonts w:ascii="Corbel" w:hAnsi="Corbel"/>
                <w:sz w:val="24"/>
              </w:rPr>
              <w:t>instalacj</w:t>
            </w:r>
            <w:r w:rsidR="005045E9">
              <w:rPr>
                <w:rFonts w:ascii="Corbel" w:hAnsi="Corbel"/>
                <w:sz w:val="24"/>
              </w:rPr>
              <w:t>i</w:t>
            </w:r>
            <w:r w:rsidRPr="00F653ED">
              <w:rPr>
                <w:rFonts w:ascii="Corbel" w:hAnsi="Corbel"/>
                <w:sz w:val="24"/>
              </w:rPr>
              <w:t xml:space="preserve"> z wykorzystaniem mappingu. Makieta – model musi zostać stworzony jako element fizyczny z wykorzystaniem dowolnych środków.</w:t>
            </w:r>
          </w:p>
          <w:p w14:paraId="11413547" w14:textId="77777777" w:rsidR="00F653ED" w:rsidRPr="00F653ED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</w:rPr>
            </w:pPr>
            <w:r w:rsidRPr="00F653ED">
              <w:rPr>
                <w:rFonts w:ascii="Corbel" w:hAnsi="Corbel"/>
                <w:sz w:val="24"/>
              </w:rPr>
              <w:lastRenderedPageBreak/>
              <w:t xml:space="preserve">Obraz dla kultury masowej: </w:t>
            </w:r>
            <w:r w:rsidR="005045E9">
              <w:rPr>
                <w:rFonts w:ascii="Corbel" w:hAnsi="Corbel"/>
                <w:sz w:val="24"/>
              </w:rPr>
              <w:t>w</w:t>
            </w:r>
            <w:r w:rsidRPr="00F653ED">
              <w:rPr>
                <w:rFonts w:ascii="Corbel" w:hAnsi="Corbel"/>
                <w:sz w:val="24"/>
              </w:rPr>
              <w:t xml:space="preserve"> tym zadaniu jedynym medium odbioru </w:t>
            </w:r>
            <w:r w:rsidR="005045E9">
              <w:rPr>
                <w:rFonts w:ascii="Corbel" w:hAnsi="Corbel"/>
                <w:sz w:val="24"/>
              </w:rPr>
              <w:t>jest</w:t>
            </w:r>
            <w:r w:rsidRPr="00F653ED">
              <w:rPr>
                <w:rFonts w:ascii="Corbel" w:hAnsi="Corbel"/>
                <w:sz w:val="24"/>
              </w:rPr>
              <w:t xml:space="preserve"> ekran smartfona</w:t>
            </w:r>
            <w:r w:rsidR="005045E9" w:rsidRPr="00F653ED">
              <w:rPr>
                <w:rFonts w:ascii="Corbel" w:hAnsi="Corbel"/>
                <w:sz w:val="24"/>
              </w:rPr>
              <w:t>–</w:t>
            </w:r>
            <w:r w:rsidR="00AD0BD8">
              <w:rPr>
                <w:rFonts w:ascii="Corbel" w:hAnsi="Corbel"/>
                <w:sz w:val="24"/>
              </w:rPr>
              <w:t xml:space="preserve"> </w:t>
            </w:r>
            <w:r w:rsidR="005045E9">
              <w:rPr>
                <w:rFonts w:ascii="Corbel" w:hAnsi="Corbel"/>
                <w:sz w:val="24"/>
              </w:rPr>
              <w:t xml:space="preserve">projekt </w:t>
            </w:r>
            <w:r w:rsidRPr="00F653ED">
              <w:rPr>
                <w:rFonts w:ascii="Corbel" w:hAnsi="Corbel"/>
                <w:sz w:val="24"/>
              </w:rPr>
              <w:t>loop</w:t>
            </w:r>
            <w:r w:rsidR="005045E9">
              <w:rPr>
                <w:rFonts w:ascii="Corbel" w:hAnsi="Corbel"/>
                <w:sz w:val="24"/>
              </w:rPr>
              <w:t>ów</w:t>
            </w:r>
            <w:r w:rsidRPr="00F653ED">
              <w:rPr>
                <w:rFonts w:ascii="Corbel" w:hAnsi="Corbel"/>
                <w:sz w:val="24"/>
              </w:rPr>
              <w:t xml:space="preserve"> (zapętlone grafiki) do wykorzystania w social mediach.</w:t>
            </w:r>
          </w:p>
          <w:p w14:paraId="0DA59367" w14:textId="77777777" w:rsidR="00754A12" w:rsidRPr="00637920" w:rsidRDefault="00F653ED" w:rsidP="004A2D37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F653ED">
              <w:rPr>
                <w:rFonts w:ascii="Corbel" w:hAnsi="Corbel"/>
                <w:sz w:val="24"/>
              </w:rPr>
              <w:t xml:space="preserve">Tworzenie przestrzeni cyfrowych: w programie </w:t>
            </w:r>
            <w:r w:rsidR="009A5C54">
              <w:rPr>
                <w:rFonts w:ascii="Corbel" w:hAnsi="Corbel"/>
                <w:sz w:val="24"/>
              </w:rPr>
              <w:t xml:space="preserve">do grafiki cyfrowej (np. </w:t>
            </w:r>
            <w:r w:rsidRPr="00F653ED">
              <w:rPr>
                <w:rFonts w:ascii="Corbel" w:hAnsi="Corbel"/>
                <w:sz w:val="24"/>
              </w:rPr>
              <w:t>Photoshop</w:t>
            </w:r>
            <w:r w:rsidR="009A5C54">
              <w:rPr>
                <w:rFonts w:ascii="Corbel" w:hAnsi="Corbel"/>
                <w:sz w:val="24"/>
              </w:rPr>
              <w:t>)</w:t>
            </w:r>
            <w:r w:rsidR="001D17A6">
              <w:rPr>
                <w:rFonts w:ascii="Corbel" w:hAnsi="Corbel"/>
                <w:sz w:val="24"/>
              </w:rPr>
              <w:t xml:space="preserve"> </w:t>
            </w:r>
            <w:r w:rsidR="009A5C54">
              <w:rPr>
                <w:rFonts w:ascii="Corbel" w:hAnsi="Corbel"/>
                <w:sz w:val="24"/>
              </w:rPr>
              <w:t xml:space="preserve">należy przetworzyć </w:t>
            </w:r>
            <w:r w:rsidRPr="00F653ED">
              <w:rPr>
                <w:rFonts w:ascii="Corbel" w:hAnsi="Corbel"/>
                <w:sz w:val="24"/>
              </w:rPr>
              <w:t xml:space="preserve">swoją pracę </w:t>
            </w:r>
            <w:r w:rsidR="009A5C54" w:rsidRPr="00F653ED">
              <w:rPr>
                <w:rFonts w:ascii="Corbel" w:hAnsi="Corbel"/>
                <w:sz w:val="24"/>
              </w:rPr>
              <w:t xml:space="preserve">(rysunek, malarstwo, grafika) </w:t>
            </w:r>
            <w:r w:rsidRPr="00F653ED">
              <w:rPr>
                <w:rFonts w:ascii="Corbel" w:hAnsi="Corbel"/>
                <w:sz w:val="24"/>
              </w:rPr>
              <w:t xml:space="preserve">na </w:t>
            </w:r>
            <w:r w:rsidR="009A5C54">
              <w:rPr>
                <w:rFonts w:ascii="Corbel" w:hAnsi="Corbel"/>
                <w:sz w:val="24"/>
              </w:rPr>
              <w:t xml:space="preserve">fragmenty </w:t>
            </w:r>
            <w:r w:rsidRPr="00F653ED">
              <w:rPr>
                <w:rFonts w:ascii="Corbel" w:hAnsi="Corbel"/>
                <w:sz w:val="24"/>
              </w:rPr>
              <w:t>i z nich stworzyć unikalną przestrzeń przy wykorzystaniu programu do grafiki 3D Blender – możliwość wspomagania AI.</w:t>
            </w:r>
          </w:p>
        </w:tc>
      </w:tr>
    </w:tbl>
    <w:p w14:paraId="42DE2928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DBFC4" w14:textId="77777777" w:rsidR="00C53DC9" w:rsidRPr="00637920" w:rsidRDefault="00C53DC9" w:rsidP="00C53DC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>3.4 Metody dydaktyczne</w:t>
      </w:r>
    </w:p>
    <w:p w14:paraId="5912B30B" w14:textId="77777777" w:rsidR="006943F4" w:rsidRDefault="006943F4" w:rsidP="006943F4">
      <w:pPr>
        <w:pStyle w:val="Akapitzlist"/>
        <w:ind w:left="0"/>
        <w:rPr>
          <w:rFonts w:ascii="Corbel" w:hAnsi="Corbel"/>
          <w:szCs w:val="20"/>
        </w:rPr>
      </w:pPr>
      <w:r w:rsidRPr="00637920">
        <w:rPr>
          <w:rFonts w:ascii="Corbel" w:hAnsi="Corbel"/>
          <w:szCs w:val="20"/>
        </w:rPr>
        <w:t xml:space="preserve">Ćwiczenia: analiza tekstów z dyskusją, </w:t>
      </w:r>
      <w:r w:rsidR="001360C5">
        <w:rPr>
          <w:rFonts w:ascii="Corbel" w:hAnsi="Corbel"/>
          <w:szCs w:val="20"/>
        </w:rPr>
        <w:t xml:space="preserve">realizacja </w:t>
      </w:r>
      <w:r w:rsidRPr="00637920">
        <w:rPr>
          <w:rFonts w:ascii="Corbel" w:hAnsi="Corbel"/>
          <w:szCs w:val="20"/>
        </w:rPr>
        <w:t>projekt</w:t>
      </w:r>
      <w:r w:rsidR="001360C5">
        <w:rPr>
          <w:rFonts w:ascii="Corbel" w:hAnsi="Corbel"/>
          <w:szCs w:val="20"/>
        </w:rPr>
        <w:t>ów</w:t>
      </w:r>
      <w:r w:rsidRPr="00637920">
        <w:rPr>
          <w:rFonts w:ascii="Corbel" w:hAnsi="Corbel"/>
          <w:szCs w:val="20"/>
        </w:rPr>
        <w:t>, praca indywidualna i w grupach (rozwiązywanie zagadnień, dyskusja, autoprezentacje)</w:t>
      </w:r>
      <w:r w:rsidR="00EB2A2D">
        <w:rPr>
          <w:rFonts w:ascii="Corbel" w:hAnsi="Corbel"/>
          <w:szCs w:val="20"/>
        </w:rPr>
        <w:t>:</w:t>
      </w:r>
    </w:p>
    <w:p w14:paraId="3D6B9BF7" w14:textId="77777777" w:rsidR="00EB2A2D" w:rsidRPr="00EB2A2D" w:rsidRDefault="00EB2A2D" w:rsidP="00EB2A2D">
      <w:pPr>
        <w:pStyle w:val="Akapitzlist"/>
        <w:rPr>
          <w:rFonts w:ascii="Corbel" w:hAnsi="Corbel"/>
          <w:szCs w:val="20"/>
        </w:rPr>
      </w:pPr>
      <w:r w:rsidRPr="00637920">
        <w:rPr>
          <w:rFonts w:ascii="Corbel" w:hAnsi="Corbel"/>
          <w:b/>
          <w:sz w:val="24"/>
          <w:szCs w:val="24"/>
        </w:rPr>
        <w:t>–</w:t>
      </w:r>
      <w:r w:rsidRPr="00EB2A2D">
        <w:rPr>
          <w:rFonts w:ascii="Corbel" w:hAnsi="Corbel"/>
          <w:szCs w:val="20"/>
        </w:rPr>
        <w:t>analiza założonych tematów, dyskusja i wybór formy ich realizacji;</w:t>
      </w:r>
    </w:p>
    <w:p w14:paraId="644B2CF1" w14:textId="77777777" w:rsidR="00EB2A2D" w:rsidRPr="00EB2A2D" w:rsidRDefault="00EB2A2D" w:rsidP="00EB2A2D">
      <w:pPr>
        <w:pStyle w:val="Akapitzlist"/>
        <w:rPr>
          <w:rFonts w:ascii="Corbel" w:hAnsi="Corbel"/>
          <w:szCs w:val="20"/>
        </w:rPr>
      </w:pPr>
      <w:r w:rsidRPr="00637920">
        <w:rPr>
          <w:rFonts w:ascii="Corbel" w:hAnsi="Corbel"/>
          <w:b/>
          <w:sz w:val="24"/>
          <w:szCs w:val="24"/>
        </w:rPr>
        <w:t>–</w:t>
      </w:r>
      <w:r>
        <w:rPr>
          <w:rFonts w:ascii="Corbel" w:hAnsi="Corbel"/>
          <w:szCs w:val="20"/>
        </w:rPr>
        <w:t xml:space="preserve"> o</w:t>
      </w:r>
      <w:r w:rsidRPr="00EB2A2D">
        <w:rPr>
          <w:rFonts w:ascii="Corbel" w:hAnsi="Corbel"/>
          <w:szCs w:val="20"/>
        </w:rPr>
        <w:t>mówienie celów, sposobów i techniki możliwych działań;</w:t>
      </w:r>
    </w:p>
    <w:p w14:paraId="33080E11" w14:textId="77777777" w:rsidR="00EB2A2D" w:rsidRPr="00EB2A2D" w:rsidRDefault="00EB2A2D" w:rsidP="00EB2A2D">
      <w:pPr>
        <w:pStyle w:val="Akapitzlist"/>
        <w:rPr>
          <w:rFonts w:ascii="Corbel" w:hAnsi="Corbel"/>
          <w:szCs w:val="20"/>
        </w:rPr>
      </w:pPr>
      <w:r w:rsidRPr="00637920">
        <w:rPr>
          <w:rFonts w:ascii="Corbel" w:hAnsi="Corbel"/>
          <w:b/>
          <w:sz w:val="24"/>
          <w:szCs w:val="24"/>
        </w:rPr>
        <w:t>–</w:t>
      </w:r>
      <w:r>
        <w:rPr>
          <w:rFonts w:ascii="Corbel" w:hAnsi="Corbel"/>
          <w:szCs w:val="20"/>
        </w:rPr>
        <w:t xml:space="preserve"> a</w:t>
      </w:r>
      <w:r w:rsidRPr="00EB2A2D">
        <w:rPr>
          <w:rFonts w:ascii="Corbel" w:hAnsi="Corbel"/>
          <w:szCs w:val="20"/>
        </w:rPr>
        <w:t>naliza detali w kontekście przekazu całości;</w:t>
      </w:r>
    </w:p>
    <w:p w14:paraId="571066F5" w14:textId="77777777" w:rsidR="00EB2A2D" w:rsidRPr="00EB2A2D" w:rsidRDefault="00EB2A2D" w:rsidP="00EB2A2D">
      <w:pPr>
        <w:pStyle w:val="Akapitzlist"/>
        <w:rPr>
          <w:rFonts w:ascii="Corbel" w:hAnsi="Corbel"/>
          <w:szCs w:val="20"/>
        </w:rPr>
      </w:pPr>
      <w:r w:rsidRPr="00637920">
        <w:rPr>
          <w:rFonts w:ascii="Corbel" w:hAnsi="Corbel"/>
          <w:b/>
          <w:sz w:val="24"/>
          <w:szCs w:val="24"/>
        </w:rPr>
        <w:t>–</w:t>
      </w:r>
      <w:r>
        <w:rPr>
          <w:rFonts w:ascii="Corbel" w:hAnsi="Corbel"/>
          <w:szCs w:val="20"/>
        </w:rPr>
        <w:t xml:space="preserve"> p</w:t>
      </w:r>
      <w:r w:rsidRPr="00EB2A2D">
        <w:rPr>
          <w:rFonts w:ascii="Corbel" w:hAnsi="Corbel"/>
          <w:szCs w:val="20"/>
        </w:rPr>
        <w:t>rzygotowanie realizacji projektów w formie umożliwiającej ich właściwy odbiór;</w:t>
      </w:r>
    </w:p>
    <w:p w14:paraId="2B4ABB78" w14:textId="77777777" w:rsidR="00EB2A2D" w:rsidRPr="00637920" w:rsidRDefault="00EB2A2D" w:rsidP="00EB2A2D">
      <w:pPr>
        <w:pStyle w:val="Akapitzlist"/>
        <w:ind w:left="0" w:firstLine="708"/>
        <w:rPr>
          <w:rFonts w:ascii="Corbel" w:hAnsi="Corbel"/>
          <w:szCs w:val="20"/>
        </w:rPr>
      </w:pPr>
      <w:r w:rsidRPr="00637920">
        <w:rPr>
          <w:rFonts w:ascii="Corbel" w:hAnsi="Corbel"/>
          <w:b/>
          <w:sz w:val="24"/>
          <w:szCs w:val="24"/>
        </w:rPr>
        <w:t>–</w:t>
      </w:r>
      <w:r>
        <w:rPr>
          <w:rFonts w:ascii="Corbel" w:hAnsi="Corbel"/>
          <w:szCs w:val="20"/>
        </w:rPr>
        <w:t xml:space="preserve"> r</w:t>
      </w:r>
      <w:r w:rsidRPr="00EB2A2D">
        <w:rPr>
          <w:rFonts w:ascii="Corbel" w:hAnsi="Corbel"/>
          <w:szCs w:val="20"/>
        </w:rPr>
        <w:t>ealizacja i dokumentacja wybranych tematów zadań.</w:t>
      </w:r>
    </w:p>
    <w:p w14:paraId="6D06A4BC" w14:textId="77777777" w:rsidR="00C53DC9" w:rsidRPr="00637920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 xml:space="preserve">4. METODY I KRYTERIA OCENY </w:t>
      </w:r>
    </w:p>
    <w:p w14:paraId="32EABEB4" w14:textId="77777777" w:rsidR="00C53DC9" w:rsidRPr="00637920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A2C359" w14:textId="77777777" w:rsidR="00C53DC9" w:rsidRPr="00637920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>4.1 Sposoby weryfikacji efektów uczenia się</w:t>
      </w:r>
    </w:p>
    <w:p w14:paraId="692D23DE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C53DC9" w:rsidRPr="00637920" w14:paraId="05C07C84" w14:textId="77777777" w:rsidTr="0097537C">
        <w:tc>
          <w:tcPr>
            <w:tcW w:w="1962" w:type="dxa"/>
            <w:vAlign w:val="center"/>
          </w:tcPr>
          <w:p w14:paraId="03C5E347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9ACD649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A590E6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8B4B45A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7B0A5" w14:textId="77777777" w:rsidR="00C53DC9" w:rsidRPr="00637920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DC9" w:rsidRPr="00637920" w14:paraId="4F470A0E" w14:textId="77777777" w:rsidTr="0097537C">
        <w:tc>
          <w:tcPr>
            <w:tcW w:w="1962" w:type="dxa"/>
          </w:tcPr>
          <w:p w14:paraId="44758DDF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6CD08D82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17D1AAD7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6193C242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7C905B1A" w14:textId="77777777" w:rsidR="00C53DC9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490401AF" w14:textId="77777777" w:rsidR="00E562A5" w:rsidRDefault="00E562A5" w:rsidP="002C68D3">
            <w:pPr>
              <w:rPr>
                <w:rFonts w:ascii="Corbel" w:hAnsi="Corbel"/>
              </w:rPr>
            </w:pPr>
          </w:p>
          <w:p w14:paraId="39C17F8D" w14:textId="77777777" w:rsidR="00C53DC9" w:rsidRPr="00637920" w:rsidRDefault="00E562A5" w:rsidP="002C68D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AB22C2" w:rsidRPr="00637920" w14:paraId="569B0647" w14:textId="77777777" w:rsidTr="0097537C">
        <w:tc>
          <w:tcPr>
            <w:tcW w:w="1962" w:type="dxa"/>
          </w:tcPr>
          <w:p w14:paraId="7359A003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505C86A1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08A5ABED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56C169FB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550B9594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38762EF9" w14:textId="77777777" w:rsidR="00AB22C2" w:rsidRDefault="00AB22C2" w:rsidP="00AB22C2">
            <w:pPr>
              <w:rPr>
                <w:rFonts w:ascii="Corbel" w:hAnsi="Corbel"/>
              </w:rPr>
            </w:pPr>
          </w:p>
          <w:p w14:paraId="28F4E8FD" w14:textId="77777777" w:rsidR="00633170" w:rsidRPr="00637920" w:rsidRDefault="00633170" w:rsidP="00AB22C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AB22C2" w:rsidRPr="00637920" w14:paraId="1AB9A0EF" w14:textId="77777777" w:rsidTr="0097537C">
        <w:tc>
          <w:tcPr>
            <w:tcW w:w="1962" w:type="dxa"/>
          </w:tcPr>
          <w:p w14:paraId="144CBFDE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F69549B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66DF978C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2AC5BC83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7EDDC195" w14:textId="77777777" w:rsidR="00AB22C2" w:rsidRPr="00637920" w:rsidRDefault="00AB22C2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1C5862B9" w14:textId="77777777" w:rsidR="00633170" w:rsidRDefault="002C68D3" w:rsidP="00AB22C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05D014C6" w14:textId="77777777" w:rsidR="00AB22C2" w:rsidRPr="00637920" w:rsidRDefault="00633170" w:rsidP="00AB22C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633170" w:rsidRPr="00637920" w14:paraId="21D8A981" w14:textId="77777777" w:rsidTr="0097537C">
        <w:tc>
          <w:tcPr>
            <w:tcW w:w="1962" w:type="dxa"/>
          </w:tcPr>
          <w:p w14:paraId="5E5FC2B8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1ABDFB24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055855F2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28E5CB6E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12B9FC60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0413B84F" w14:textId="77777777" w:rsidR="00633170" w:rsidRDefault="00633170">
            <w:pPr>
              <w:rPr>
                <w:rFonts w:ascii="Corbel" w:hAnsi="Corbel"/>
              </w:rPr>
            </w:pPr>
          </w:p>
          <w:p w14:paraId="0392627B" w14:textId="77777777" w:rsidR="00633170" w:rsidRDefault="00633170">
            <w:r w:rsidRPr="001409E6">
              <w:rPr>
                <w:rFonts w:ascii="Corbel" w:hAnsi="Corbel"/>
              </w:rPr>
              <w:t>LABORATORIA</w:t>
            </w:r>
          </w:p>
        </w:tc>
      </w:tr>
      <w:tr w:rsidR="00633170" w:rsidRPr="00637920" w14:paraId="33479871" w14:textId="77777777" w:rsidTr="0097537C">
        <w:tc>
          <w:tcPr>
            <w:tcW w:w="1962" w:type="dxa"/>
          </w:tcPr>
          <w:p w14:paraId="0FEB82C6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59048F4A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1EF9EDEA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7528F04A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3E972F42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48FCD1DD" w14:textId="77777777" w:rsidR="00633170" w:rsidRDefault="00633170">
            <w:pPr>
              <w:rPr>
                <w:rFonts w:ascii="Corbel" w:hAnsi="Corbel"/>
              </w:rPr>
            </w:pPr>
          </w:p>
          <w:p w14:paraId="260BF1CA" w14:textId="77777777" w:rsidR="00633170" w:rsidRDefault="00633170">
            <w:r w:rsidRPr="001409E6">
              <w:rPr>
                <w:rFonts w:ascii="Corbel" w:hAnsi="Corbel"/>
              </w:rPr>
              <w:t>LABORATORIA</w:t>
            </w:r>
          </w:p>
        </w:tc>
      </w:tr>
      <w:tr w:rsidR="00633170" w:rsidRPr="00637920" w14:paraId="2AFF056E" w14:textId="77777777" w:rsidTr="0097537C">
        <w:tc>
          <w:tcPr>
            <w:tcW w:w="1962" w:type="dxa"/>
          </w:tcPr>
          <w:p w14:paraId="5CAFFA85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662AA77E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0D686B30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79E4BED1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57794279" w14:textId="77777777" w:rsidR="00633170" w:rsidRPr="00637920" w:rsidRDefault="00633170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Przegląd prac.</w:t>
            </w:r>
          </w:p>
        </w:tc>
        <w:tc>
          <w:tcPr>
            <w:tcW w:w="2116" w:type="dxa"/>
          </w:tcPr>
          <w:p w14:paraId="61F8012F" w14:textId="77777777" w:rsidR="00633170" w:rsidRDefault="00633170">
            <w:pPr>
              <w:rPr>
                <w:rFonts w:ascii="Corbel" w:hAnsi="Corbel"/>
              </w:rPr>
            </w:pPr>
          </w:p>
          <w:p w14:paraId="02525121" w14:textId="77777777" w:rsidR="00633170" w:rsidRDefault="00633170">
            <w:r w:rsidRPr="001409E6">
              <w:rPr>
                <w:rFonts w:ascii="Corbel" w:hAnsi="Corbel"/>
              </w:rPr>
              <w:t>LABORATORIA</w:t>
            </w:r>
          </w:p>
        </w:tc>
      </w:tr>
      <w:tr w:rsidR="00135FD5" w:rsidRPr="00637920" w14:paraId="0F2CC79B" w14:textId="77777777" w:rsidTr="0097537C">
        <w:tc>
          <w:tcPr>
            <w:tcW w:w="1962" w:type="dxa"/>
          </w:tcPr>
          <w:p w14:paraId="14800769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0EA9055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053E84F2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4A7EDD14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7FF425B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54573146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300A1DFA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0432EA83" w14:textId="77777777" w:rsidTr="0097537C">
        <w:tc>
          <w:tcPr>
            <w:tcW w:w="1962" w:type="dxa"/>
          </w:tcPr>
          <w:p w14:paraId="43F2393C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2" w:type="dxa"/>
          </w:tcPr>
          <w:p w14:paraId="3E8A87EA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638D0308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33BA40BE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0B52960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7A51B486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2B8764CE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0C161B83" w14:textId="77777777" w:rsidTr="0097537C">
        <w:tc>
          <w:tcPr>
            <w:tcW w:w="1962" w:type="dxa"/>
          </w:tcPr>
          <w:p w14:paraId="305B557E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2" w:type="dxa"/>
          </w:tcPr>
          <w:p w14:paraId="3AEB9B90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7BBBC684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6DBBA2AC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525C8FE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44096EA7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38E6DF6D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3C744EBA" w14:textId="77777777" w:rsidTr="0097537C">
        <w:tc>
          <w:tcPr>
            <w:tcW w:w="1962" w:type="dxa"/>
          </w:tcPr>
          <w:p w14:paraId="472A2BEF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2" w:type="dxa"/>
          </w:tcPr>
          <w:p w14:paraId="37E4444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4B1BD9BE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067D1D3A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08D6ED5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385B45EC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20962E20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281318A3" w14:textId="77777777" w:rsidTr="0097537C">
        <w:tc>
          <w:tcPr>
            <w:tcW w:w="1962" w:type="dxa"/>
          </w:tcPr>
          <w:p w14:paraId="54FD0BE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2" w:type="dxa"/>
          </w:tcPr>
          <w:p w14:paraId="0ABDE6E6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324FBA7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37B0D71F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1639981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3A8C0C9C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29CC923E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6BA57E05" w14:textId="77777777" w:rsidTr="0097537C">
        <w:tc>
          <w:tcPr>
            <w:tcW w:w="1962" w:type="dxa"/>
          </w:tcPr>
          <w:p w14:paraId="7FA4DCF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2" w:type="dxa"/>
          </w:tcPr>
          <w:p w14:paraId="72BDA899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70F9F0B0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3F937A90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17D1AC1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61C30C7F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12C35BCD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5196FD51" w14:textId="77777777" w:rsidTr="0097537C">
        <w:tc>
          <w:tcPr>
            <w:tcW w:w="1962" w:type="dxa"/>
          </w:tcPr>
          <w:p w14:paraId="46E068A6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2" w:type="dxa"/>
          </w:tcPr>
          <w:p w14:paraId="2A1B724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79FB328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34CE5C1B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6BB04369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6416F78C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60239EFB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24868F6F" w14:textId="77777777" w:rsidTr="0097537C">
        <w:tc>
          <w:tcPr>
            <w:tcW w:w="1962" w:type="dxa"/>
          </w:tcPr>
          <w:p w14:paraId="2880E91D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2" w:type="dxa"/>
          </w:tcPr>
          <w:p w14:paraId="747BCB7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4C39441C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4BF6C2B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5498801B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79776A4A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75359AF5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406E331E" w14:textId="77777777" w:rsidTr="0097537C">
        <w:tc>
          <w:tcPr>
            <w:tcW w:w="1962" w:type="dxa"/>
          </w:tcPr>
          <w:p w14:paraId="5939547D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2" w:type="dxa"/>
          </w:tcPr>
          <w:p w14:paraId="076B1DF9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336995C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74A3AF3C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468676A0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2F81AC45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1CBAAC3C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6FF6E9D1" w14:textId="77777777" w:rsidTr="0097537C">
        <w:tc>
          <w:tcPr>
            <w:tcW w:w="1962" w:type="dxa"/>
          </w:tcPr>
          <w:p w14:paraId="5EABDE03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2" w:type="dxa"/>
          </w:tcPr>
          <w:p w14:paraId="02710A50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45A53DC8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6F400DA1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0757C085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4C815880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192D0A75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06973E40" w14:textId="77777777" w:rsidTr="0097537C">
        <w:tc>
          <w:tcPr>
            <w:tcW w:w="1962" w:type="dxa"/>
          </w:tcPr>
          <w:p w14:paraId="6E74E36B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442" w:type="dxa"/>
          </w:tcPr>
          <w:p w14:paraId="154580AD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2666299E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385751CA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08E97F7D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00CC8E5E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427E6937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35FD5" w:rsidRPr="00637920" w14:paraId="352A9E89" w14:textId="77777777" w:rsidTr="0097537C">
        <w:tc>
          <w:tcPr>
            <w:tcW w:w="1962" w:type="dxa"/>
          </w:tcPr>
          <w:p w14:paraId="733BBEF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442" w:type="dxa"/>
          </w:tcPr>
          <w:p w14:paraId="5619FFE4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3E7AB8E7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05143F0D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74C393FC" w14:textId="77777777" w:rsidR="00135FD5" w:rsidRPr="00637920" w:rsidRDefault="00135FD5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0E112894" w14:textId="77777777" w:rsidR="00135FD5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434E7D53" w14:textId="77777777" w:rsidR="00135FD5" w:rsidRPr="00637920" w:rsidRDefault="00135FD5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24784" w:rsidRPr="00637920" w14:paraId="5AACC59B" w14:textId="77777777" w:rsidTr="0097537C">
        <w:tc>
          <w:tcPr>
            <w:tcW w:w="1962" w:type="dxa"/>
          </w:tcPr>
          <w:p w14:paraId="3F10CF40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EK_19</w:t>
            </w:r>
          </w:p>
        </w:tc>
        <w:tc>
          <w:tcPr>
            <w:tcW w:w="5442" w:type="dxa"/>
          </w:tcPr>
          <w:p w14:paraId="02EBB028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26D1A335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536EF655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62ECEFB2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36B4712E" w14:textId="77777777" w:rsidR="00124784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4366D2AB" w14:textId="77777777" w:rsidR="00124784" w:rsidRPr="00637920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24784" w:rsidRPr="00637920" w14:paraId="3C8B51B0" w14:textId="77777777" w:rsidTr="0097537C">
        <w:tc>
          <w:tcPr>
            <w:tcW w:w="1962" w:type="dxa"/>
          </w:tcPr>
          <w:p w14:paraId="3125C332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442" w:type="dxa"/>
          </w:tcPr>
          <w:p w14:paraId="10BE209F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68F623DD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45CAC6A7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0F33C7B1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50808EAB" w14:textId="77777777" w:rsidR="00124784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6EEE06E4" w14:textId="77777777" w:rsidR="00124784" w:rsidRPr="00637920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24784" w:rsidRPr="00637920" w14:paraId="665AA115" w14:textId="77777777" w:rsidTr="0097537C">
        <w:tc>
          <w:tcPr>
            <w:tcW w:w="1962" w:type="dxa"/>
          </w:tcPr>
          <w:p w14:paraId="47C9A654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442" w:type="dxa"/>
          </w:tcPr>
          <w:p w14:paraId="1DFEB2BE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4F1BEEC6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7DA41444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1AAA7BF4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1961EDE0" w14:textId="77777777" w:rsidR="00124784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5CEF609F" w14:textId="77777777" w:rsidR="00124784" w:rsidRPr="00637920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24784" w:rsidRPr="00637920" w14:paraId="535E0595" w14:textId="77777777" w:rsidTr="0097537C">
        <w:tc>
          <w:tcPr>
            <w:tcW w:w="1962" w:type="dxa"/>
          </w:tcPr>
          <w:p w14:paraId="3DE27CFE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442" w:type="dxa"/>
          </w:tcPr>
          <w:p w14:paraId="34E1F85C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5C01C453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4AD59B5D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7FB6183F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07CD2472" w14:textId="77777777" w:rsidR="00124784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63FBF11E" w14:textId="77777777" w:rsidR="00124784" w:rsidRPr="00637920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  <w:tr w:rsidR="00124784" w:rsidRPr="00637920" w14:paraId="084F34CD" w14:textId="77777777" w:rsidTr="0097537C">
        <w:tc>
          <w:tcPr>
            <w:tcW w:w="1962" w:type="dxa"/>
          </w:tcPr>
          <w:p w14:paraId="5908FE5E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442" w:type="dxa"/>
          </w:tcPr>
          <w:p w14:paraId="491342CD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zadanych ćwiczeń.</w:t>
            </w:r>
          </w:p>
          <w:p w14:paraId="02F68679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Analiza, dyskusja, obserwacja w trakcie zajęć.</w:t>
            </w:r>
          </w:p>
          <w:p w14:paraId="469174D2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realizacji zadania.</w:t>
            </w:r>
          </w:p>
          <w:p w14:paraId="553B8437" w14:textId="77777777" w:rsidR="00124784" w:rsidRPr="00637920" w:rsidRDefault="00124784" w:rsidP="00AB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prac.</w:t>
            </w:r>
          </w:p>
        </w:tc>
        <w:tc>
          <w:tcPr>
            <w:tcW w:w="2116" w:type="dxa"/>
          </w:tcPr>
          <w:p w14:paraId="674C2059" w14:textId="77777777" w:rsidR="00124784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  <w:p w14:paraId="6E81E586" w14:textId="77777777" w:rsidR="00124784" w:rsidRPr="00637920" w:rsidRDefault="00124784" w:rsidP="00E509B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LABORATORIA</w:t>
            </w:r>
          </w:p>
        </w:tc>
      </w:tr>
    </w:tbl>
    <w:p w14:paraId="61A95E55" w14:textId="77777777" w:rsidR="00124784" w:rsidRDefault="00124784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94D61F" w14:textId="77777777" w:rsidR="00C53DC9" w:rsidRPr="00637920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E724AD" w14:textId="77777777" w:rsidR="00C53DC9" w:rsidRPr="00637920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637920" w14:paraId="390FCFE3" w14:textId="77777777" w:rsidTr="00BD1FBF">
        <w:tc>
          <w:tcPr>
            <w:tcW w:w="9670" w:type="dxa"/>
          </w:tcPr>
          <w:p w14:paraId="4776CA47" w14:textId="77777777" w:rsidR="001C1D90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 ciągu semestru realizuje 2</w:t>
            </w:r>
            <w:r w:rsidRPr="00637920">
              <w:rPr>
                <w:rFonts w:ascii="Corbel" w:hAnsi="Corbel"/>
                <w:b w:val="0"/>
                <w:szCs w:val="24"/>
              </w:rPr>
              <w:t>–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 projektów zaliczeniowych. Ocena semestralna jest wypadkową ocen uzyskanych za poszczególny projekt, który oceniany jest następująco:</w:t>
            </w:r>
          </w:p>
          <w:p w14:paraId="333ADFEF" w14:textId="77777777" w:rsidR="001C1D90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bardzo dobra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(5.0) </w:t>
            </w:r>
            <w:r w:rsidRPr="00637920">
              <w:rPr>
                <w:rFonts w:ascii="Corbel" w:hAnsi="Corbel"/>
                <w:b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ktywny udział w zajęciach; realizacja projektu zgodnie z założonym celem. Student uwzględnia właściwie dobrane do własnych możliwości i umiejętności środki. Przekaz w realizacji jest spójny i jasny. Projekt przedstawia twórcze poszukiwanie własnego języka medialnego.</w:t>
            </w:r>
          </w:p>
          <w:p w14:paraId="74AD9B01" w14:textId="77777777" w:rsidR="001C1D90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plus dobry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(4,5) </w:t>
            </w:r>
            <w:r w:rsidRPr="00637920">
              <w:rPr>
                <w:rFonts w:ascii="Corbel" w:hAnsi="Corbel"/>
                <w:b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ktywny udział w zajęciach; realizacja projektu wraz z</w:t>
            </w:r>
            <w:r w:rsidR="00E17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 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zdefiniowaniem i uzasadnieniem wyboru języka medialnego i warsztatu technicznego odpowiednio dobranego do własnych możliwości i umiejętności</w:t>
            </w:r>
          </w:p>
          <w:p w14:paraId="432064A2" w14:textId="77777777" w:rsidR="001C1D90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dobry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(4,0) 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ktywny udział w zajęciach; realizacja projektu z</w:t>
            </w:r>
            <w:r w:rsidR="00DA3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zdefiniowaniem i uzasadnieniem wyboru języka medialnego i warsztatu technicznego.</w:t>
            </w:r>
          </w:p>
          <w:p w14:paraId="4CC16AA6" w14:textId="77777777" w:rsidR="001C1D90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plus dostateczna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(3,5) </w:t>
            </w:r>
            <w:r w:rsidRPr="00637920">
              <w:rPr>
                <w:rFonts w:ascii="Corbel" w:hAnsi="Corbel"/>
                <w:b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zajęciach; realizacja projektu, próba poszukiwania własnej wypowiedzi medialnej.</w:t>
            </w:r>
          </w:p>
          <w:p w14:paraId="33254D4E" w14:textId="77777777" w:rsidR="00213AE9" w:rsidRPr="001C1D90" w:rsidRDefault="001C1D90" w:rsidP="001C1D9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dostateczna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(3.0) 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zajęciach; realizacja 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ów.</w:t>
            </w:r>
          </w:p>
          <w:p w14:paraId="39136B80" w14:textId="77777777" w:rsidR="00C53DC9" w:rsidRPr="00637920" w:rsidRDefault="001C1D90" w:rsidP="001C1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niedostateczna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(2.0) 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1C1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zęściowy udział w zajęciach, brak 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ów.</w:t>
            </w:r>
          </w:p>
        </w:tc>
      </w:tr>
    </w:tbl>
    <w:p w14:paraId="2EA70EC2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DF367" w14:textId="77777777" w:rsidR="005611A3" w:rsidRDefault="005611A3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89FA8D6" w14:textId="77777777" w:rsidR="005611A3" w:rsidRDefault="005611A3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01CDB3B" w14:textId="77777777" w:rsidR="005611A3" w:rsidRDefault="005611A3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E1336D5" w14:textId="77777777" w:rsidR="005611A3" w:rsidRDefault="005611A3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2B5F66" w14:textId="77777777" w:rsidR="00C53DC9" w:rsidRPr="00637920" w:rsidRDefault="00C53DC9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920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4F7939C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3DC9" w:rsidRPr="00637920" w14:paraId="7BA0EF98" w14:textId="77777777" w:rsidTr="00BD1FBF">
        <w:tc>
          <w:tcPr>
            <w:tcW w:w="4962" w:type="dxa"/>
            <w:vAlign w:val="center"/>
          </w:tcPr>
          <w:p w14:paraId="68E6B36B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7DF15A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3DC9" w:rsidRPr="00637920" w14:paraId="7B0105CA" w14:textId="77777777" w:rsidTr="00BD1FBF">
        <w:tc>
          <w:tcPr>
            <w:tcW w:w="4962" w:type="dxa"/>
          </w:tcPr>
          <w:p w14:paraId="68149B9E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9A2F0E9" w14:textId="77777777" w:rsidR="00C53DC9" w:rsidRPr="00637920" w:rsidRDefault="00F76B3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960</w:t>
            </w:r>
          </w:p>
        </w:tc>
      </w:tr>
      <w:tr w:rsidR="00C53DC9" w:rsidRPr="00637920" w14:paraId="4BFE0C69" w14:textId="77777777" w:rsidTr="00BD1FBF">
        <w:tc>
          <w:tcPr>
            <w:tcW w:w="4962" w:type="dxa"/>
          </w:tcPr>
          <w:p w14:paraId="71480CFE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4275ACA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2F497" w14:textId="77777777" w:rsidR="00C53DC9" w:rsidRPr="00637920" w:rsidRDefault="00283D3D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1</w:t>
            </w:r>
            <w:r w:rsidR="004A5592" w:rsidRPr="00637920">
              <w:rPr>
                <w:rFonts w:ascii="Corbel" w:hAnsi="Corbel"/>
                <w:sz w:val="24"/>
                <w:szCs w:val="24"/>
              </w:rPr>
              <w:t>0</w:t>
            </w:r>
            <w:r w:rsidR="008D14D1" w:rsidRPr="006379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53DC9" w:rsidRPr="00637920" w14:paraId="771A95DA" w14:textId="77777777" w:rsidTr="00BD1FBF">
        <w:tc>
          <w:tcPr>
            <w:tcW w:w="4962" w:type="dxa"/>
          </w:tcPr>
          <w:p w14:paraId="6C2F03E4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436B6" w:rsidRPr="00637920">
              <w:rPr>
                <w:rFonts w:ascii="Corbel" w:hAnsi="Corbel"/>
                <w:sz w:val="24"/>
                <w:szCs w:val="24"/>
              </w:rPr>
              <w:t>niekontaktowe</w:t>
            </w:r>
            <w:r w:rsidRPr="006379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B5234F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1873AD" w14:textId="77777777" w:rsidR="00C53DC9" w:rsidRPr="00637920" w:rsidRDefault="00283D3D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8</w:t>
            </w:r>
            <w:r w:rsidR="00F76B37">
              <w:rPr>
                <w:rFonts w:ascii="Corbel" w:hAnsi="Corbel"/>
                <w:sz w:val="24"/>
                <w:szCs w:val="24"/>
              </w:rPr>
              <w:t>4</w:t>
            </w:r>
            <w:r w:rsidRPr="0063792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53DC9" w:rsidRPr="00637920" w14:paraId="57F48602" w14:textId="77777777" w:rsidTr="00BD1FBF">
        <w:tc>
          <w:tcPr>
            <w:tcW w:w="4962" w:type="dxa"/>
          </w:tcPr>
          <w:p w14:paraId="51F3BC83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9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93D239" w14:textId="77777777" w:rsidR="00C53DC9" w:rsidRPr="00637920" w:rsidRDefault="00F76B3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1900</w:t>
            </w:r>
          </w:p>
        </w:tc>
      </w:tr>
      <w:tr w:rsidR="00C53DC9" w:rsidRPr="00637920" w14:paraId="2B7086A4" w14:textId="77777777" w:rsidTr="00BD1FBF">
        <w:tc>
          <w:tcPr>
            <w:tcW w:w="4962" w:type="dxa"/>
          </w:tcPr>
          <w:p w14:paraId="5AC5E87F" w14:textId="77777777" w:rsidR="00C53DC9" w:rsidRPr="00637920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9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752DF2" w14:textId="77777777" w:rsidR="00C53DC9" w:rsidRPr="00637920" w:rsidRDefault="00F76B3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</w:tbl>
    <w:p w14:paraId="16EA0072" w14:textId="77777777" w:rsidR="00C53DC9" w:rsidRPr="00637920" w:rsidRDefault="00C53DC9" w:rsidP="00C53D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92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1FD81A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22A40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>6. PRAKTYKI ZAWODOWE W RAMACH PRZEDMIOTU</w:t>
      </w:r>
    </w:p>
    <w:p w14:paraId="280B93B2" w14:textId="77777777" w:rsidR="00C53DC9" w:rsidRPr="00637920" w:rsidRDefault="00C53DC9" w:rsidP="00C53D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3DC9" w:rsidRPr="00637920" w14:paraId="0C5F6E18" w14:textId="77777777" w:rsidTr="00BD1FBF">
        <w:trPr>
          <w:trHeight w:val="397"/>
        </w:trPr>
        <w:tc>
          <w:tcPr>
            <w:tcW w:w="3544" w:type="dxa"/>
          </w:tcPr>
          <w:p w14:paraId="5F2DE137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25D4BE" w14:textId="77777777" w:rsidR="00C53DC9" w:rsidRPr="00637920" w:rsidRDefault="006D419A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53DC9" w:rsidRPr="00637920" w14:paraId="70BD1EAA" w14:textId="77777777" w:rsidTr="00BD1FBF">
        <w:trPr>
          <w:trHeight w:val="397"/>
        </w:trPr>
        <w:tc>
          <w:tcPr>
            <w:tcW w:w="3544" w:type="dxa"/>
          </w:tcPr>
          <w:p w14:paraId="440F45F1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FB035F" w14:textId="77777777" w:rsidR="00C53DC9" w:rsidRPr="00637920" w:rsidRDefault="006D419A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24E40B8" w14:textId="77777777" w:rsidR="00C53DC9" w:rsidRPr="00637920" w:rsidRDefault="00C53DC9" w:rsidP="00C53D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15881E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920">
        <w:rPr>
          <w:rFonts w:ascii="Corbel" w:hAnsi="Corbel"/>
          <w:smallCaps w:val="0"/>
          <w:szCs w:val="24"/>
        </w:rPr>
        <w:t xml:space="preserve">7. LITERATURA </w:t>
      </w:r>
    </w:p>
    <w:p w14:paraId="6813C65B" w14:textId="77777777" w:rsidR="00C53DC9" w:rsidRPr="00637920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3DC9" w:rsidRPr="00637920" w14:paraId="520B7EAC" w14:textId="77777777" w:rsidTr="00BD1FBF">
        <w:trPr>
          <w:trHeight w:val="397"/>
        </w:trPr>
        <w:tc>
          <w:tcPr>
            <w:tcW w:w="7513" w:type="dxa"/>
          </w:tcPr>
          <w:p w14:paraId="59AD7AA2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467011" w14:textId="77777777" w:rsidR="00DB6F9D" w:rsidRPr="00DB6F9D" w:rsidRDefault="00DB6F9D" w:rsidP="00DB6F9D">
            <w:pPr>
              <w:spacing w:after="0"/>
              <w:ind w:left="65"/>
              <w:rPr>
                <w:rFonts w:ascii="Corbel" w:hAnsi="Corbel"/>
              </w:rPr>
            </w:pPr>
            <w:r w:rsidRPr="00DB6F9D">
              <w:rPr>
                <w:rFonts w:ascii="Corbel" w:hAnsi="Corbel"/>
              </w:rPr>
              <w:t xml:space="preserve">Lev </w:t>
            </w:r>
            <w:r w:rsidR="006A3038">
              <w:rPr>
                <w:rFonts w:ascii="Corbel" w:hAnsi="Corbel"/>
              </w:rPr>
              <w:t xml:space="preserve"> </w:t>
            </w:r>
            <w:r w:rsidRPr="00DB6F9D">
              <w:rPr>
                <w:rFonts w:ascii="Corbel" w:hAnsi="Corbel"/>
              </w:rPr>
              <w:t xml:space="preserve">Manovich </w:t>
            </w:r>
            <w:r>
              <w:rPr>
                <w:rFonts w:ascii="Corbel" w:hAnsi="Corbel"/>
              </w:rPr>
              <w:t>–„</w:t>
            </w:r>
            <w:r w:rsidRPr="00DB6F9D">
              <w:rPr>
                <w:rFonts w:ascii="Corbel" w:hAnsi="Corbel"/>
              </w:rPr>
              <w:t>Język Nowych Mediów”, Oficyna Wydawnicza ŁośGraf / 2006</w:t>
            </w:r>
          </w:p>
          <w:p w14:paraId="7C46267F" w14:textId="77777777" w:rsidR="00DB6F9D" w:rsidRPr="00DB6F9D" w:rsidRDefault="00DB6F9D" w:rsidP="00DB6F9D">
            <w:pPr>
              <w:spacing w:after="0"/>
              <w:ind w:left="65"/>
              <w:rPr>
                <w:rFonts w:ascii="Corbel" w:hAnsi="Corbel"/>
                <w:lang w:val="en-GB"/>
              </w:rPr>
            </w:pPr>
            <w:r w:rsidRPr="00DB6F9D">
              <w:rPr>
                <w:rFonts w:ascii="Corbel" w:hAnsi="Corbel"/>
              </w:rPr>
              <w:t xml:space="preserve">Krystyna Wilkoszewska </w:t>
            </w:r>
            <w:r w:rsidR="00885F8B">
              <w:rPr>
                <w:rFonts w:ascii="Corbel" w:hAnsi="Corbel"/>
              </w:rPr>
              <w:t>–</w:t>
            </w:r>
            <w:r w:rsidRPr="00DB6F9D">
              <w:rPr>
                <w:rFonts w:ascii="Corbel" w:hAnsi="Corbel"/>
              </w:rPr>
              <w:t xml:space="preserve"> „Piękno w sieci. Estetyka a nowe media”, wyd. </w:t>
            </w:r>
            <w:r w:rsidRPr="00DB6F9D">
              <w:rPr>
                <w:rFonts w:ascii="Corbel" w:hAnsi="Corbel"/>
                <w:lang w:val="en-GB"/>
              </w:rPr>
              <w:t>Universitas</w:t>
            </w:r>
          </w:p>
          <w:p w14:paraId="2A3FCCC0" w14:textId="77777777" w:rsidR="00DB6F9D" w:rsidRPr="00F76B37" w:rsidRDefault="00DB6F9D" w:rsidP="00DB6F9D">
            <w:pPr>
              <w:spacing w:after="0"/>
              <w:ind w:left="65"/>
              <w:rPr>
                <w:rFonts w:ascii="Corbel" w:hAnsi="Corbel"/>
                <w:lang w:val="en-US"/>
              </w:rPr>
            </w:pPr>
            <w:r w:rsidRPr="00F76B37">
              <w:rPr>
                <w:rFonts w:ascii="Corbel" w:hAnsi="Corbel"/>
                <w:lang w:val="en-US"/>
              </w:rPr>
              <w:t>Susan Sontag –  „O fotografii“, Warszawa 2009</w:t>
            </w:r>
          </w:p>
          <w:p w14:paraId="6C9EA9E7" w14:textId="77777777" w:rsidR="00DB6F9D" w:rsidRPr="00DB6F9D" w:rsidRDefault="00DB6F9D" w:rsidP="00DB6F9D">
            <w:pPr>
              <w:spacing w:after="0"/>
              <w:ind w:left="65"/>
              <w:rPr>
                <w:rFonts w:ascii="Corbel" w:hAnsi="Corbel"/>
                <w:lang w:val="en-GB"/>
              </w:rPr>
            </w:pPr>
            <w:r w:rsidRPr="00DB6F9D">
              <w:rPr>
                <w:rFonts w:ascii="Corbel" w:hAnsi="Corbel"/>
                <w:lang w:val="en-GB"/>
              </w:rPr>
              <w:t>Marvin Carlson – „Performans”, PWN, Warszawa 2007</w:t>
            </w:r>
          </w:p>
          <w:p w14:paraId="1DE9000D" w14:textId="77777777" w:rsidR="00DB6F9D" w:rsidRPr="00DB6F9D" w:rsidRDefault="00DB6F9D" w:rsidP="00DB6F9D">
            <w:pPr>
              <w:spacing w:after="0"/>
              <w:ind w:left="65"/>
              <w:rPr>
                <w:rFonts w:ascii="Corbel" w:hAnsi="Corbel"/>
              </w:rPr>
            </w:pPr>
            <w:r w:rsidRPr="00DB6F9D">
              <w:rPr>
                <w:rFonts w:ascii="Corbel" w:hAnsi="Corbel"/>
              </w:rPr>
              <w:t xml:space="preserve">Ryszard W. Kluszczyński </w:t>
            </w:r>
            <w:r>
              <w:rPr>
                <w:rFonts w:ascii="Corbel" w:hAnsi="Corbel"/>
              </w:rPr>
              <w:t>–</w:t>
            </w:r>
            <w:r w:rsidRPr="00DB6F9D">
              <w:rPr>
                <w:rFonts w:ascii="Corbel" w:hAnsi="Corbel"/>
              </w:rPr>
              <w:t xml:space="preserve">  „Społeczeństwo informacyjne. Cyberkultura. Sztuka multimediów”</w:t>
            </w:r>
            <w:r>
              <w:rPr>
                <w:rFonts w:ascii="Corbel" w:hAnsi="Corbel"/>
              </w:rPr>
              <w:t xml:space="preserve">, </w:t>
            </w:r>
            <w:r w:rsidRPr="00DB6F9D">
              <w:rPr>
                <w:rFonts w:ascii="Corbel" w:hAnsi="Corbel"/>
              </w:rPr>
              <w:t>wyd. Rabid, Kraków 2001</w:t>
            </w:r>
          </w:p>
          <w:p w14:paraId="0EB3B364" w14:textId="29B8DB98" w:rsidR="00DB6F9D" w:rsidRPr="00DB6F9D" w:rsidRDefault="00DB6F9D" w:rsidP="00DB6F9D">
            <w:pPr>
              <w:spacing w:after="0"/>
              <w:ind w:left="65"/>
              <w:rPr>
                <w:rFonts w:ascii="Corbel" w:hAnsi="Corbel"/>
              </w:rPr>
            </w:pPr>
            <w:r w:rsidRPr="00DB6F9D">
              <w:rPr>
                <w:rFonts w:ascii="Corbel" w:hAnsi="Corbel"/>
              </w:rPr>
              <w:t>Ryszard W. Kluszczyński – „</w:t>
            </w:r>
            <w:r w:rsidR="002B6C98" w:rsidRPr="002B6C98">
              <w:rPr>
                <w:rFonts w:ascii="Corbel" w:hAnsi="Corbel"/>
              </w:rPr>
              <w:t>Film - wideo - multimedia : sztuka ruchomego obrazu w erze elektronicznej</w:t>
            </w:r>
            <w:r w:rsidRPr="00DB6F9D">
              <w:rPr>
                <w:rFonts w:ascii="Corbel" w:hAnsi="Corbel"/>
              </w:rPr>
              <w:t>”, Warszawa 1999</w:t>
            </w:r>
          </w:p>
          <w:p w14:paraId="1EF5AD71" w14:textId="77777777" w:rsidR="000436B6" w:rsidRPr="00637920" w:rsidRDefault="007868D4" w:rsidP="00DB6F9D">
            <w:pPr>
              <w:spacing w:after="0"/>
              <w:ind w:left="65"/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 xml:space="preserve">Monografie wielkich mistrzów oraz albumy zbiorów muzealnych. </w:t>
            </w:r>
          </w:p>
        </w:tc>
      </w:tr>
      <w:tr w:rsidR="00C53DC9" w:rsidRPr="00637920" w14:paraId="13DD39DB" w14:textId="77777777" w:rsidTr="00BD1FBF">
        <w:trPr>
          <w:trHeight w:val="397"/>
        </w:trPr>
        <w:tc>
          <w:tcPr>
            <w:tcW w:w="7513" w:type="dxa"/>
          </w:tcPr>
          <w:p w14:paraId="1E077649" w14:textId="77777777" w:rsidR="00C53DC9" w:rsidRPr="00637920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9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519448" w14:textId="77777777" w:rsidR="007868D4" w:rsidRPr="00637920" w:rsidRDefault="007868D4" w:rsidP="00196A42">
            <w:pPr>
              <w:spacing w:after="0"/>
              <w:ind w:left="61"/>
              <w:rPr>
                <w:rFonts w:ascii="Corbel" w:hAnsi="Corbel"/>
                <w:i/>
              </w:rPr>
            </w:pPr>
            <w:r w:rsidRPr="00637920">
              <w:rPr>
                <w:rFonts w:ascii="Corbel" w:hAnsi="Corbel"/>
                <w:i/>
              </w:rPr>
              <w:t xml:space="preserve">Teoretycy, pisarze i artyści o sztuce. Od starożytności do 1500 roku, </w:t>
            </w:r>
            <w:r w:rsidRPr="00637920">
              <w:rPr>
                <w:rFonts w:ascii="Corbel" w:hAnsi="Corbel"/>
              </w:rPr>
              <w:t>red. J. Białostocki;</w:t>
            </w:r>
          </w:p>
          <w:p w14:paraId="17B245C1" w14:textId="77777777" w:rsidR="007868D4" w:rsidRPr="00637920" w:rsidRDefault="007868D4" w:rsidP="00196A42">
            <w:pPr>
              <w:spacing w:after="0"/>
              <w:rPr>
                <w:rFonts w:ascii="Corbel" w:hAnsi="Corbel"/>
              </w:rPr>
            </w:pPr>
            <w:r w:rsidRPr="00637920">
              <w:rPr>
                <w:rFonts w:ascii="Corbel" w:hAnsi="Corbel"/>
                <w:i/>
              </w:rPr>
              <w:t>Słownik terminologiczny sztuk pięknych</w:t>
            </w:r>
            <w:r w:rsidRPr="00637920">
              <w:rPr>
                <w:rFonts w:ascii="Corbel" w:hAnsi="Corbel"/>
              </w:rPr>
              <w:t>, red. K. Kubalskiej-</w:t>
            </w:r>
            <w:r w:rsidR="00AD0BD8">
              <w:rPr>
                <w:rFonts w:ascii="Corbel" w:hAnsi="Corbel"/>
              </w:rPr>
              <w:t xml:space="preserve"> </w:t>
            </w:r>
            <w:r w:rsidRPr="00637920">
              <w:rPr>
                <w:rFonts w:ascii="Corbel" w:hAnsi="Corbel"/>
              </w:rPr>
              <w:t>Sulkiewicz;</w:t>
            </w:r>
          </w:p>
          <w:p w14:paraId="2D2ACE69" w14:textId="77777777" w:rsidR="007868D4" w:rsidRDefault="007868D4" w:rsidP="00196A42">
            <w:pPr>
              <w:spacing w:after="0"/>
              <w:ind w:left="65"/>
              <w:rPr>
                <w:rFonts w:ascii="Corbel" w:hAnsi="Corbel"/>
                <w:i/>
              </w:rPr>
            </w:pPr>
            <w:r w:rsidRPr="00637920">
              <w:rPr>
                <w:rFonts w:ascii="Corbel" w:hAnsi="Corbel"/>
                <w:i/>
              </w:rPr>
              <w:t>Sztuka w świecie znaków;</w:t>
            </w:r>
          </w:p>
          <w:p w14:paraId="5E3D6F0E" w14:textId="77777777" w:rsidR="00196A42" w:rsidRDefault="00196A42" w:rsidP="00196A42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t>Zbigniew Warpechowski – „Podręcznik”, wyd. CSW Zamek Ujazdowski, Warszawa 1990</w:t>
            </w:r>
          </w:p>
          <w:p w14:paraId="75DA4EEA" w14:textId="77777777" w:rsidR="00196A42" w:rsidRPr="00717A6A" w:rsidRDefault="00196A42" w:rsidP="00196A42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t>Maria Anna Potocka – „To tylko sztuka”, wyd. Aletheia, Warszawa 2008</w:t>
            </w:r>
          </w:p>
          <w:p w14:paraId="53125740" w14:textId="77777777" w:rsidR="00196A42" w:rsidRPr="00717A6A" w:rsidRDefault="00196A42" w:rsidP="00196A42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t xml:space="preserve">Ryszard W. Kluszczyński </w:t>
            </w:r>
            <w:r>
              <w:rPr>
                <w:rFonts w:ascii="Corbel" w:hAnsi="Corbel"/>
              </w:rPr>
              <w:t>–</w:t>
            </w:r>
            <w:r w:rsidRPr="00717A6A">
              <w:rPr>
                <w:rFonts w:ascii="Corbel" w:hAnsi="Corbel"/>
              </w:rPr>
              <w:t xml:space="preserve"> „Sztuka interaktywna. Od dzieła </w:t>
            </w:r>
            <w:r>
              <w:rPr>
                <w:rFonts w:ascii="Corbel" w:hAnsi="Corbel"/>
              </w:rPr>
              <w:t>–</w:t>
            </w:r>
            <w:r w:rsidRPr="00717A6A">
              <w:rPr>
                <w:rFonts w:ascii="Corbel" w:hAnsi="Corbel"/>
              </w:rPr>
              <w:t xml:space="preserve"> instrumentu do interaktywnego spektaklu”, Wyd. Akademickie i Profesjonalne, Warszawa 2010.</w:t>
            </w:r>
          </w:p>
          <w:p w14:paraId="01AA0FFD" w14:textId="77777777" w:rsidR="00196A42" w:rsidRDefault="00196A42" w:rsidP="00196A42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lastRenderedPageBreak/>
              <w:t xml:space="preserve">Ewa Wójtowicz </w:t>
            </w:r>
            <w:r>
              <w:rPr>
                <w:rFonts w:ascii="Corbel" w:hAnsi="Corbel"/>
              </w:rPr>
              <w:t>–</w:t>
            </w:r>
            <w:r w:rsidRPr="00717A6A">
              <w:rPr>
                <w:rFonts w:ascii="Corbel" w:hAnsi="Corbel"/>
              </w:rPr>
              <w:t xml:space="preserve"> „NET ART.”, wyd. Rabid, 2008</w:t>
            </w:r>
          </w:p>
          <w:p w14:paraId="7434194D" w14:textId="77777777" w:rsidR="001A4E09" w:rsidRPr="00717A6A" w:rsidRDefault="001A4E09" w:rsidP="00196A42">
            <w:pPr>
              <w:spacing w:after="0"/>
              <w:rPr>
                <w:rFonts w:ascii="Corbel" w:hAnsi="Corbel"/>
              </w:rPr>
            </w:pPr>
          </w:p>
          <w:p w14:paraId="0DBB8840" w14:textId="77777777" w:rsidR="00196A42" w:rsidRDefault="00196A42" w:rsidP="00196A42">
            <w:pPr>
              <w:spacing w:after="0"/>
              <w:rPr>
                <w:rFonts w:ascii="Corbel" w:hAnsi="Corbel"/>
              </w:rPr>
            </w:pPr>
            <w:r w:rsidRPr="00717A6A">
              <w:rPr>
                <w:rFonts w:ascii="Corbel" w:hAnsi="Corbel"/>
              </w:rPr>
              <w:t>Czasopisma: „Arteon”, „format”, „Magazyn filmowy”</w:t>
            </w:r>
          </w:p>
          <w:p w14:paraId="6E66C634" w14:textId="77777777" w:rsidR="000436B6" w:rsidRDefault="007868D4" w:rsidP="00196A42">
            <w:pPr>
              <w:spacing w:after="0"/>
              <w:rPr>
                <w:rFonts w:ascii="Corbel" w:hAnsi="Corbel"/>
              </w:rPr>
            </w:pPr>
            <w:r w:rsidRPr="00637920">
              <w:rPr>
                <w:rFonts w:ascii="Corbel" w:hAnsi="Corbel"/>
              </w:rPr>
              <w:t>Katalogi z wystaw, periodyki o sztuce.</w:t>
            </w:r>
          </w:p>
          <w:p w14:paraId="77CEB99D" w14:textId="77777777" w:rsidR="00D40BB6" w:rsidRDefault="00D40BB6" w:rsidP="007868D4">
            <w:pPr>
              <w:spacing w:after="0"/>
              <w:ind w:left="65"/>
              <w:rPr>
                <w:rFonts w:ascii="Corbel" w:hAnsi="Corbel"/>
              </w:rPr>
            </w:pPr>
          </w:p>
          <w:p w14:paraId="50B3BEA2" w14:textId="77777777" w:rsidR="00D40BB6" w:rsidRPr="00D40BB6" w:rsidRDefault="00D40BB6" w:rsidP="00D40BB6">
            <w:pPr>
              <w:spacing w:after="0"/>
              <w:ind w:left="65"/>
              <w:rPr>
                <w:rFonts w:ascii="Corbel" w:hAnsi="Corbel"/>
              </w:rPr>
            </w:pPr>
            <w:r w:rsidRPr="00D40BB6">
              <w:rPr>
                <w:rFonts w:ascii="Corbel" w:hAnsi="Corbel"/>
              </w:rPr>
              <w:t>Czasopisma internetowe:</w:t>
            </w:r>
          </w:p>
          <w:p w14:paraId="1AA53DC5" w14:textId="77777777" w:rsidR="00D40BB6" w:rsidRPr="00D40BB6" w:rsidRDefault="00D40BB6" w:rsidP="00D40BB6">
            <w:pPr>
              <w:spacing w:after="0"/>
              <w:ind w:left="65"/>
              <w:rPr>
                <w:rFonts w:ascii="Corbel" w:hAnsi="Corbel"/>
              </w:rPr>
            </w:pPr>
            <w:r w:rsidRPr="00D40BB6">
              <w:rPr>
                <w:rFonts w:ascii="Corbel" w:hAnsi="Corbel"/>
              </w:rPr>
              <w:t>http://www.magazynsztuki.pl</w:t>
            </w:r>
          </w:p>
          <w:p w14:paraId="503F7E24" w14:textId="77777777" w:rsidR="00D40BB6" w:rsidRPr="00D40BB6" w:rsidRDefault="00D40BB6" w:rsidP="00D40BB6">
            <w:pPr>
              <w:spacing w:after="0"/>
              <w:ind w:left="65"/>
              <w:rPr>
                <w:rFonts w:ascii="Corbel" w:hAnsi="Corbel"/>
              </w:rPr>
            </w:pPr>
            <w:r w:rsidRPr="00D40BB6">
              <w:rPr>
                <w:rFonts w:ascii="Corbel" w:hAnsi="Corbel"/>
              </w:rPr>
              <w:t>http://fototapeta.art.pl</w:t>
            </w:r>
          </w:p>
          <w:p w14:paraId="2ED7012C" w14:textId="77777777" w:rsidR="00D40BB6" w:rsidRDefault="008824A1" w:rsidP="00D40BB6">
            <w:pPr>
              <w:spacing w:after="0"/>
              <w:ind w:left="65"/>
              <w:rPr>
                <w:rFonts w:ascii="Corbel" w:hAnsi="Corbel"/>
              </w:rPr>
            </w:pPr>
            <w:r w:rsidRPr="008824A1">
              <w:rPr>
                <w:rFonts w:ascii="Corbel" w:hAnsi="Corbel"/>
              </w:rPr>
              <w:t>http://www.obieg.pl</w:t>
            </w:r>
          </w:p>
          <w:p w14:paraId="0954C383" w14:textId="77777777" w:rsidR="00D40BB6" w:rsidRPr="00637920" w:rsidRDefault="008824A1" w:rsidP="008824A1">
            <w:pPr>
              <w:spacing w:after="0"/>
              <w:ind w:left="65"/>
              <w:rPr>
                <w:rFonts w:ascii="Corbel" w:hAnsi="Corbel"/>
              </w:rPr>
            </w:pPr>
            <w:r w:rsidRPr="008824A1">
              <w:rPr>
                <w:rFonts w:ascii="Corbel" w:hAnsi="Corbel"/>
              </w:rPr>
              <w:t>https://magazynszum.pl/</w:t>
            </w:r>
          </w:p>
        </w:tc>
      </w:tr>
    </w:tbl>
    <w:p w14:paraId="2901420E" w14:textId="77777777" w:rsidR="00C53DC9" w:rsidRPr="00637920" w:rsidRDefault="00C53DC9" w:rsidP="00C53D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4FCF1B" w14:textId="77777777" w:rsidR="00C53DC9" w:rsidRPr="00637920" w:rsidRDefault="00C53DC9" w:rsidP="00C53D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C9053F" w14:textId="77777777" w:rsidR="00C53DC9" w:rsidRPr="00637920" w:rsidRDefault="00C53DC9" w:rsidP="001A4E09">
      <w:pPr>
        <w:pStyle w:val="Punktygwne"/>
        <w:spacing w:before="0" w:after="0"/>
        <w:ind w:left="360"/>
        <w:rPr>
          <w:rFonts w:ascii="Corbel" w:hAnsi="Corbel"/>
        </w:rPr>
      </w:pPr>
      <w:r w:rsidRPr="006379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3DC9" w:rsidRPr="00637920" w:rsidSect="003950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33A32" w14:textId="77777777" w:rsidR="003950F0" w:rsidRDefault="003950F0" w:rsidP="00C53DC9">
      <w:pPr>
        <w:spacing w:after="0" w:line="240" w:lineRule="auto"/>
      </w:pPr>
      <w:r>
        <w:separator/>
      </w:r>
    </w:p>
  </w:endnote>
  <w:endnote w:type="continuationSeparator" w:id="0">
    <w:p w14:paraId="0019BE70" w14:textId="77777777" w:rsidR="003950F0" w:rsidRDefault="003950F0" w:rsidP="00C5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BCC1" w14:textId="77777777" w:rsidR="003950F0" w:rsidRDefault="003950F0" w:rsidP="00C53DC9">
      <w:pPr>
        <w:spacing w:after="0" w:line="240" w:lineRule="auto"/>
      </w:pPr>
      <w:r>
        <w:separator/>
      </w:r>
    </w:p>
  </w:footnote>
  <w:footnote w:type="continuationSeparator" w:id="0">
    <w:p w14:paraId="44D960A4" w14:textId="77777777" w:rsidR="003950F0" w:rsidRDefault="003950F0" w:rsidP="00C53DC9">
      <w:pPr>
        <w:spacing w:after="0" w:line="240" w:lineRule="auto"/>
      </w:pPr>
      <w:r>
        <w:continuationSeparator/>
      </w:r>
    </w:p>
  </w:footnote>
  <w:footnote w:id="1">
    <w:p w14:paraId="14ED547D" w14:textId="77777777" w:rsidR="00C53DC9" w:rsidRDefault="00C53DC9" w:rsidP="00C53D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304C"/>
    <w:multiLevelType w:val="multilevel"/>
    <w:tmpl w:val="45A8A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C11ED2"/>
    <w:multiLevelType w:val="hybridMultilevel"/>
    <w:tmpl w:val="A7807C3E"/>
    <w:lvl w:ilvl="0" w:tplc="CED8C212">
      <w:start w:val="13"/>
      <w:numFmt w:val="bullet"/>
      <w:lvlText w:val="–"/>
      <w:lvlJc w:val="left"/>
      <w:pPr>
        <w:ind w:left="720" w:hanging="360"/>
      </w:pPr>
      <w:rPr>
        <w:rFonts w:ascii="Corbel" w:eastAsia="Calibri" w:hAnsi="Corbe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18940">
    <w:abstractNumId w:val="1"/>
  </w:num>
  <w:num w:numId="2" w16cid:durableId="2058119305">
    <w:abstractNumId w:val="2"/>
  </w:num>
  <w:num w:numId="3" w16cid:durableId="192560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C9"/>
    <w:rsid w:val="000436B6"/>
    <w:rsid w:val="00043D8A"/>
    <w:rsid w:val="000442D7"/>
    <w:rsid w:val="00046B57"/>
    <w:rsid w:val="00052121"/>
    <w:rsid w:val="000A23BF"/>
    <w:rsid w:val="000E11E5"/>
    <w:rsid w:val="001157D4"/>
    <w:rsid w:val="00124784"/>
    <w:rsid w:val="00135FD5"/>
    <w:rsid w:val="001360C5"/>
    <w:rsid w:val="00147320"/>
    <w:rsid w:val="001963F0"/>
    <w:rsid w:val="00196A42"/>
    <w:rsid w:val="001A4E09"/>
    <w:rsid w:val="001B09F2"/>
    <w:rsid w:val="001B5610"/>
    <w:rsid w:val="001C1D90"/>
    <w:rsid w:val="001D17A6"/>
    <w:rsid w:val="001D6C16"/>
    <w:rsid w:val="00202680"/>
    <w:rsid w:val="00213AE9"/>
    <w:rsid w:val="00213C01"/>
    <w:rsid w:val="002336F0"/>
    <w:rsid w:val="0023394F"/>
    <w:rsid w:val="0023770A"/>
    <w:rsid w:val="0024239A"/>
    <w:rsid w:val="00254B06"/>
    <w:rsid w:val="00256B06"/>
    <w:rsid w:val="00283D3D"/>
    <w:rsid w:val="002B3FCF"/>
    <w:rsid w:val="002B6C98"/>
    <w:rsid w:val="002C68D3"/>
    <w:rsid w:val="002D64D9"/>
    <w:rsid w:val="002E0DA6"/>
    <w:rsid w:val="002F0187"/>
    <w:rsid w:val="002F0C5C"/>
    <w:rsid w:val="0032714B"/>
    <w:rsid w:val="00347E3D"/>
    <w:rsid w:val="003636AF"/>
    <w:rsid w:val="00367061"/>
    <w:rsid w:val="0039318C"/>
    <w:rsid w:val="003950F0"/>
    <w:rsid w:val="0039719E"/>
    <w:rsid w:val="003D061C"/>
    <w:rsid w:val="003F3B5C"/>
    <w:rsid w:val="00435CF9"/>
    <w:rsid w:val="004A2D37"/>
    <w:rsid w:val="004A5592"/>
    <w:rsid w:val="004C1659"/>
    <w:rsid w:val="004F72E9"/>
    <w:rsid w:val="005045E9"/>
    <w:rsid w:val="00514EA7"/>
    <w:rsid w:val="00531405"/>
    <w:rsid w:val="005373FE"/>
    <w:rsid w:val="005611A3"/>
    <w:rsid w:val="00566C55"/>
    <w:rsid w:val="005753D0"/>
    <w:rsid w:val="0057598E"/>
    <w:rsid w:val="005B4D4E"/>
    <w:rsid w:val="005E3A21"/>
    <w:rsid w:val="005E42BC"/>
    <w:rsid w:val="00613120"/>
    <w:rsid w:val="00617395"/>
    <w:rsid w:val="00633170"/>
    <w:rsid w:val="00634D69"/>
    <w:rsid w:val="00637920"/>
    <w:rsid w:val="006943F4"/>
    <w:rsid w:val="006A3038"/>
    <w:rsid w:val="006A7986"/>
    <w:rsid w:val="006B0F85"/>
    <w:rsid w:val="006D419A"/>
    <w:rsid w:val="007074A3"/>
    <w:rsid w:val="00710C15"/>
    <w:rsid w:val="00722BC5"/>
    <w:rsid w:val="00754A12"/>
    <w:rsid w:val="00757484"/>
    <w:rsid w:val="00767E84"/>
    <w:rsid w:val="007868D4"/>
    <w:rsid w:val="007C2E9E"/>
    <w:rsid w:val="007C49C4"/>
    <w:rsid w:val="007D76B4"/>
    <w:rsid w:val="008824A1"/>
    <w:rsid w:val="00885F8B"/>
    <w:rsid w:val="008D14D1"/>
    <w:rsid w:val="008E0B05"/>
    <w:rsid w:val="008E28AB"/>
    <w:rsid w:val="00914168"/>
    <w:rsid w:val="00914B70"/>
    <w:rsid w:val="00930119"/>
    <w:rsid w:val="0093151B"/>
    <w:rsid w:val="0096176D"/>
    <w:rsid w:val="00971589"/>
    <w:rsid w:val="0097537C"/>
    <w:rsid w:val="009A5C54"/>
    <w:rsid w:val="009B4156"/>
    <w:rsid w:val="009B6F3D"/>
    <w:rsid w:val="009C5C0F"/>
    <w:rsid w:val="009E3194"/>
    <w:rsid w:val="00A210C8"/>
    <w:rsid w:val="00A252BD"/>
    <w:rsid w:val="00A45CED"/>
    <w:rsid w:val="00A66ACB"/>
    <w:rsid w:val="00A920CE"/>
    <w:rsid w:val="00AA770D"/>
    <w:rsid w:val="00AA7D4A"/>
    <w:rsid w:val="00AB22C2"/>
    <w:rsid w:val="00AD0BD8"/>
    <w:rsid w:val="00AF10BC"/>
    <w:rsid w:val="00AF1B6D"/>
    <w:rsid w:val="00AF4B5F"/>
    <w:rsid w:val="00B36376"/>
    <w:rsid w:val="00B9402B"/>
    <w:rsid w:val="00BA374A"/>
    <w:rsid w:val="00BB077F"/>
    <w:rsid w:val="00C53DC9"/>
    <w:rsid w:val="00C679D3"/>
    <w:rsid w:val="00C81D35"/>
    <w:rsid w:val="00CC7E7B"/>
    <w:rsid w:val="00D40BB6"/>
    <w:rsid w:val="00D44150"/>
    <w:rsid w:val="00D57908"/>
    <w:rsid w:val="00D76772"/>
    <w:rsid w:val="00DA38A7"/>
    <w:rsid w:val="00DA3E48"/>
    <w:rsid w:val="00DB6F9D"/>
    <w:rsid w:val="00E178DC"/>
    <w:rsid w:val="00E26029"/>
    <w:rsid w:val="00E405D2"/>
    <w:rsid w:val="00E562A5"/>
    <w:rsid w:val="00E61EFF"/>
    <w:rsid w:val="00E757F6"/>
    <w:rsid w:val="00E85CAE"/>
    <w:rsid w:val="00E87BCB"/>
    <w:rsid w:val="00EB2A2D"/>
    <w:rsid w:val="00EB4F08"/>
    <w:rsid w:val="00ED009F"/>
    <w:rsid w:val="00ED2F1E"/>
    <w:rsid w:val="00ED4533"/>
    <w:rsid w:val="00F05474"/>
    <w:rsid w:val="00F23173"/>
    <w:rsid w:val="00F23359"/>
    <w:rsid w:val="00F31E54"/>
    <w:rsid w:val="00F32CDE"/>
    <w:rsid w:val="00F653ED"/>
    <w:rsid w:val="00F67D56"/>
    <w:rsid w:val="00F759F8"/>
    <w:rsid w:val="00F76B37"/>
    <w:rsid w:val="00F77609"/>
    <w:rsid w:val="00F93B6D"/>
    <w:rsid w:val="00FA1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4350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C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D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D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D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3DC9"/>
    <w:rPr>
      <w:vertAlign w:val="superscript"/>
    </w:rPr>
  </w:style>
  <w:style w:type="paragraph" w:customStyle="1" w:styleId="Punktygwne">
    <w:name w:val="Punkty główne"/>
    <w:basedOn w:val="Normalny"/>
    <w:rsid w:val="00C53D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3D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3D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3D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3D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3D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3D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3DC9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3D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3DC9"/>
    <w:rPr>
      <w:rFonts w:ascii="Calibri" w:eastAsia="Calibri" w:hAnsi="Calibri" w:cs="Times New Roman"/>
      <w:sz w:val="22"/>
      <w:szCs w:val="22"/>
    </w:rPr>
  </w:style>
  <w:style w:type="character" w:customStyle="1" w:styleId="WW8Num1z4">
    <w:name w:val="WW8Num1z4"/>
    <w:rsid w:val="000436B6"/>
  </w:style>
  <w:style w:type="character" w:styleId="Hipercze">
    <w:name w:val="Hyperlink"/>
    <w:rsid w:val="000436B6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0436B6"/>
    <w:rPr>
      <w:rFonts w:ascii="Calibr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6F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6F3D"/>
    <w:rPr>
      <w:color w:val="954F72" w:themeColor="followedHyperlink"/>
      <w:u w:val="single"/>
    </w:rPr>
  </w:style>
  <w:style w:type="character" w:customStyle="1" w:styleId="FontStyle13">
    <w:name w:val="Font Style13"/>
    <w:basedOn w:val="Domylnaczcionkaakapitu"/>
    <w:uiPriority w:val="99"/>
    <w:rsid w:val="009B6F3D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9B6F3D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2992</Words>
  <Characters>17957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Sawicka</dc:creator>
  <cp:lastModifiedBy>Łukasz Cywicki</cp:lastModifiedBy>
  <cp:revision>7</cp:revision>
  <dcterms:created xsi:type="dcterms:W3CDTF">2023-02-08T10:44:00Z</dcterms:created>
  <dcterms:modified xsi:type="dcterms:W3CDTF">2024-01-18T17:16:00Z</dcterms:modified>
</cp:coreProperties>
</file>